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49" w:rsidRDefault="00D35AFA" w:rsidP="00121C59">
      <w:pPr>
        <w:jc w:val="center"/>
        <w:rPr>
          <w:rFonts w:ascii="IranNastaliq" w:hAnsi="IranNastaliq" w:hint="cs"/>
          <w:sz w:val="40"/>
          <w:szCs w:val="40"/>
          <w:rtl/>
        </w:rPr>
      </w:pPr>
      <w:r>
        <w:rPr>
          <w:rFonts w:ascii="IranNastaliq" w:hAnsi="IranNastaliq" w:hint="cs"/>
          <w:sz w:val="40"/>
          <w:szCs w:val="40"/>
          <w:rtl/>
        </w:rPr>
        <w:t xml:space="preserve">بررسی و </w:t>
      </w:r>
      <w:r w:rsidR="001C73CE" w:rsidRPr="00D35AFA">
        <w:rPr>
          <w:rFonts w:ascii="IranNastaliq" w:hAnsi="IranNastaliq"/>
          <w:sz w:val="40"/>
          <w:szCs w:val="40"/>
          <w:rtl/>
        </w:rPr>
        <w:t xml:space="preserve">تحلیل </w:t>
      </w:r>
      <w:r>
        <w:rPr>
          <w:rFonts w:ascii="IranNastaliq" w:hAnsi="IranNastaliq" w:hint="cs"/>
          <w:sz w:val="40"/>
          <w:szCs w:val="40"/>
          <w:rtl/>
        </w:rPr>
        <w:t xml:space="preserve">ابعاد مختلف </w:t>
      </w:r>
      <w:r w:rsidR="001C73CE" w:rsidRPr="00D35AFA">
        <w:rPr>
          <w:rFonts w:ascii="IranNastaliq" w:hAnsi="IranNastaliq"/>
          <w:sz w:val="40"/>
          <w:szCs w:val="40"/>
          <w:rtl/>
        </w:rPr>
        <w:t>قانون پیش فروش</w:t>
      </w:r>
      <w:r w:rsidR="00C532BF" w:rsidRPr="00D35AFA">
        <w:rPr>
          <w:rFonts w:ascii="IranNastaliq" w:hAnsi="IranNastaliq"/>
          <w:sz w:val="40"/>
          <w:szCs w:val="40"/>
          <w:rtl/>
        </w:rPr>
        <w:t xml:space="preserve"> ساختمان مصوب 1389</w:t>
      </w:r>
    </w:p>
    <w:p w:rsidR="00D35AFA" w:rsidRPr="00D35AFA" w:rsidRDefault="00D35AFA" w:rsidP="00D35AFA">
      <w:pPr>
        <w:jc w:val="right"/>
        <w:rPr>
          <w:rFonts w:ascii="IranNastaliq" w:hAnsi="IranNastaliq"/>
          <w:sz w:val="28"/>
          <w:szCs w:val="28"/>
          <w:rtl/>
        </w:rPr>
      </w:pPr>
      <w:r w:rsidRPr="00D35AFA">
        <w:rPr>
          <w:rFonts w:ascii="IranNastaliq" w:hAnsi="IranNastaliq" w:hint="cs"/>
          <w:sz w:val="28"/>
          <w:szCs w:val="28"/>
          <w:rtl/>
        </w:rPr>
        <w:t xml:space="preserve">مجید سراجی کرمانی وکیل دادگستری </w:t>
      </w:r>
      <w:r w:rsidRPr="00D35AFA">
        <w:rPr>
          <w:rFonts w:ascii="Times New Roman" w:hAnsi="Times New Roman" w:cs="Times New Roman" w:hint="cs"/>
          <w:sz w:val="28"/>
          <w:szCs w:val="28"/>
          <w:rtl/>
        </w:rPr>
        <w:t>–</w:t>
      </w:r>
      <w:r w:rsidRPr="00D35AFA">
        <w:rPr>
          <w:rFonts w:ascii="IranNastaliq" w:hAnsi="IranNastaliq" w:hint="cs"/>
          <w:sz w:val="28"/>
          <w:szCs w:val="28"/>
          <w:rtl/>
        </w:rPr>
        <w:t xml:space="preserve"> مشاور حقوقی وزارت راه و شهرسازی</w:t>
      </w:r>
    </w:p>
    <w:p w:rsidR="007069BA" w:rsidRPr="00121C59" w:rsidRDefault="00256F86" w:rsidP="00F17E02">
      <w:pPr>
        <w:jc w:val="both"/>
        <w:rPr>
          <w:b/>
          <w:bCs/>
          <w:sz w:val="32"/>
          <w:szCs w:val="32"/>
          <w:rtl/>
        </w:rPr>
      </w:pPr>
      <w:r w:rsidRPr="00121C59">
        <w:rPr>
          <w:rFonts w:hint="cs"/>
          <w:b/>
          <w:bCs/>
          <w:sz w:val="32"/>
          <w:szCs w:val="32"/>
          <w:rtl/>
        </w:rPr>
        <w:t xml:space="preserve">نخست ـ </w:t>
      </w:r>
      <w:r w:rsidR="007069BA" w:rsidRPr="00121C59">
        <w:rPr>
          <w:rFonts w:hint="cs"/>
          <w:b/>
          <w:bCs/>
          <w:sz w:val="32"/>
          <w:szCs w:val="32"/>
          <w:rtl/>
        </w:rPr>
        <w:t>ا</w:t>
      </w:r>
      <w:r w:rsidR="00DE18D1" w:rsidRPr="00121C59">
        <w:rPr>
          <w:rFonts w:hint="cs"/>
          <w:b/>
          <w:bCs/>
          <w:sz w:val="32"/>
          <w:szCs w:val="32"/>
          <w:rtl/>
        </w:rPr>
        <w:t>هد</w:t>
      </w:r>
      <w:r w:rsidR="007069BA" w:rsidRPr="00121C59">
        <w:rPr>
          <w:rFonts w:hint="cs"/>
          <w:b/>
          <w:bCs/>
          <w:sz w:val="32"/>
          <w:szCs w:val="32"/>
          <w:rtl/>
        </w:rPr>
        <w:t>ا</w:t>
      </w:r>
      <w:r w:rsidR="00DE18D1" w:rsidRPr="00121C59">
        <w:rPr>
          <w:rFonts w:hint="cs"/>
          <w:b/>
          <w:bCs/>
          <w:sz w:val="32"/>
          <w:szCs w:val="32"/>
          <w:rtl/>
        </w:rPr>
        <w:t xml:space="preserve">ف قانون : </w:t>
      </w:r>
    </w:p>
    <w:p w:rsidR="007069BA" w:rsidRPr="00121C59" w:rsidRDefault="00F17E02" w:rsidP="00D35AFA">
      <w:pPr>
        <w:jc w:val="both"/>
        <w:rPr>
          <w:sz w:val="32"/>
          <w:szCs w:val="32"/>
          <w:rtl/>
        </w:rPr>
      </w:pPr>
      <w:r w:rsidRPr="00121C59">
        <w:rPr>
          <w:rFonts w:hint="cs"/>
          <w:sz w:val="32"/>
          <w:szCs w:val="32"/>
          <w:rtl/>
        </w:rPr>
        <w:t xml:space="preserve">    </w:t>
      </w:r>
      <w:r w:rsidR="00DC0C6F" w:rsidRPr="00121C59">
        <w:rPr>
          <w:rFonts w:hint="cs"/>
          <w:sz w:val="32"/>
          <w:szCs w:val="32"/>
          <w:u w:val="single"/>
          <w:rtl/>
        </w:rPr>
        <w:t xml:space="preserve">تامین </w:t>
      </w:r>
      <w:r w:rsidR="007069BA" w:rsidRPr="00121C59">
        <w:rPr>
          <w:rFonts w:hint="cs"/>
          <w:sz w:val="32"/>
          <w:szCs w:val="32"/>
          <w:u w:val="single"/>
          <w:rtl/>
        </w:rPr>
        <w:t>امنیت و عدالت اجتماعی</w:t>
      </w:r>
      <w:r w:rsidR="00DC0C6F" w:rsidRPr="00121C59">
        <w:rPr>
          <w:rFonts w:hint="cs"/>
          <w:sz w:val="32"/>
          <w:szCs w:val="32"/>
          <w:u w:val="single"/>
          <w:rtl/>
        </w:rPr>
        <w:t xml:space="preserve"> در حوزه مسکن</w:t>
      </w:r>
      <w:r w:rsidR="007069BA" w:rsidRPr="00121C59">
        <w:rPr>
          <w:rFonts w:hint="cs"/>
          <w:sz w:val="32"/>
          <w:szCs w:val="32"/>
          <w:u w:val="single"/>
          <w:rtl/>
        </w:rPr>
        <w:t>:</w:t>
      </w:r>
      <w:r w:rsidR="007069BA" w:rsidRPr="00121C59">
        <w:rPr>
          <w:rFonts w:hint="cs"/>
          <w:sz w:val="32"/>
          <w:szCs w:val="32"/>
          <w:rtl/>
        </w:rPr>
        <w:t xml:space="preserve"> </w:t>
      </w:r>
      <w:r w:rsidR="005E1FC3" w:rsidRPr="00121C59">
        <w:rPr>
          <w:rFonts w:hint="cs"/>
          <w:sz w:val="32"/>
          <w:szCs w:val="32"/>
          <w:rtl/>
        </w:rPr>
        <w:t xml:space="preserve">در طول چند دهه گذشته </w:t>
      </w:r>
      <w:r w:rsidR="007069BA" w:rsidRPr="00121C59">
        <w:rPr>
          <w:rFonts w:hint="cs"/>
          <w:sz w:val="32"/>
          <w:szCs w:val="32"/>
          <w:rtl/>
        </w:rPr>
        <w:t>اقشار ضعیف و متوسط اقتصادی جامعه از قبیل کارگران و کارمندان تنها از طریق پیش خرید اقس</w:t>
      </w:r>
      <w:r w:rsidR="005E1FC3" w:rsidRPr="00121C59">
        <w:rPr>
          <w:rFonts w:hint="cs"/>
          <w:sz w:val="32"/>
          <w:szCs w:val="32"/>
          <w:rtl/>
        </w:rPr>
        <w:t>اطی امکان خانه دار شدن را داشته اند</w:t>
      </w:r>
      <w:r w:rsidR="007069BA" w:rsidRPr="00121C59">
        <w:rPr>
          <w:rFonts w:hint="cs"/>
          <w:sz w:val="32"/>
          <w:szCs w:val="32"/>
          <w:rtl/>
        </w:rPr>
        <w:t xml:space="preserve"> اما </w:t>
      </w:r>
      <w:r w:rsidR="005E1FC3" w:rsidRPr="00121C59">
        <w:rPr>
          <w:rFonts w:hint="cs"/>
          <w:sz w:val="32"/>
          <w:szCs w:val="32"/>
          <w:rtl/>
        </w:rPr>
        <w:t xml:space="preserve">گاه </w:t>
      </w:r>
      <w:r w:rsidR="007069BA" w:rsidRPr="00121C59">
        <w:rPr>
          <w:rFonts w:hint="cs"/>
          <w:sz w:val="32"/>
          <w:szCs w:val="32"/>
          <w:rtl/>
        </w:rPr>
        <w:t>علی</w:t>
      </w:r>
      <w:r w:rsidR="00D35AFA">
        <w:rPr>
          <w:rFonts w:hint="cs"/>
          <w:sz w:val="32"/>
          <w:szCs w:val="32"/>
          <w:rtl/>
        </w:rPr>
        <w:t xml:space="preserve"> </w:t>
      </w:r>
      <w:r w:rsidR="007069BA" w:rsidRPr="00121C59">
        <w:rPr>
          <w:rFonts w:hint="cs"/>
          <w:sz w:val="32"/>
          <w:szCs w:val="32"/>
          <w:rtl/>
        </w:rPr>
        <w:t>رغم پرداخت تمام ثمن و اقساط با این حال از امنیت قرا</w:t>
      </w:r>
      <w:r w:rsidR="00DC0C6F" w:rsidRPr="00121C59">
        <w:rPr>
          <w:rFonts w:hint="cs"/>
          <w:sz w:val="32"/>
          <w:szCs w:val="32"/>
          <w:rtl/>
        </w:rPr>
        <w:t>ر</w:t>
      </w:r>
      <w:r w:rsidR="007069BA" w:rsidRPr="00121C59">
        <w:rPr>
          <w:rFonts w:hint="cs"/>
          <w:sz w:val="32"/>
          <w:szCs w:val="32"/>
          <w:rtl/>
        </w:rPr>
        <w:t>دادی برخوردار نبودند زیرا:</w:t>
      </w:r>
    </w:p>
    <w:p w:rsidR="007069BA" w:rsidRPr="00121C59" w:rsidRDefault="00F17E02" w:rsidP="00F17E02">
      <w:pPr>
        <w:jc w:val="both"/>
        <w:rPr>
          <w:sz w:val="32"/>
          <w:szCs w:val="32"/>
          <w:rtl/>
        </w:rPr>
      </w:pPr>
      <w:r w:rsidRPr="00121C59">
        <w:rPr>
          <w:rFonts w:hint="cs"/>
          <w:sz w:val="32"/>
          <w:szCs w:val="32"/>
          <w:rtl/>
        </w:rPr>
        <w:t xml:space="preserve">   </w:t>
      </w:r>
      <w:r w:rsidR="007069BA" w:rsidRPr="00121C59">
        <w:rPr>
          <w:rFonts w:hint="cs"/>
          <w:sz w:val="32"/>
          <w:szCs w:val="32"/>
          <w:rtl/>
        </w:rPr>
        <w:t>اولاً ـ به دلیل فقد سابقه</w:t>
      </w:r>
      <w:r w:rsidR="002A0EB6" w:rsidRPr="00121C59">
        <w:rPr>
          <w:rFonts w:hint="cs"/>
          <w:sz w:val="32"/>
          <w:szCs w:val="32"/>
          <w:rtl/>
        </w:rPr>
        <w:t xml:space="preserve"> ثبتی،</w:t>
      </w:r>
      <w:r w:rsidR="007069BA" w:rsidRPr="00121C59">
        <w:rPr>
          <w:rFonts w:hint="cs"/>
          <w:sz w:val="32"/>
          <w:szCs w:val="32"/>
          <w:rtl/>
        </w:rPr>
        <w:t xml:space="preserve"> معاملات معارض صورت می گرفت</w:t>
      </w:r>
      <w:r w:rsidR="00FC3359" w:rsidRPr="00121C59">
        <w:rPr>
          <w:rFonts w:hint="cs"/>
          <w:sz w:val="32"/>
          <w:szCs w:val="32"/>
          <w:rtl/>
        </w:rPr>
        <w:t xml:space="preserve"> به گونه ای که حسب اعلام جراید در یک مورد خاص یک دستگاه آپارتمان به 48 نفر فروخته شد!</w:t>
      </w:r>
      <w:r w:rsidR="002A0EB6" w:rsidRPr="00121C59">
        <w:rPr>
          <w:rFonts w:hint="cs"/>
          <w:sz w:val="32"/>
          <w:szCs w:val="32"/>
          <w:rtl/>
        </w:rPr>
        <w:t>.</w:t>
      </w:r>
    </w:p>
    <w:p w:rsidR="007069BA" w:rsidRPr="00121C59" w:rsidRDefault="00F17E02" w:rsidP="00F17E02">
      <w:pPr>
        <w:jc w:val="both"/>
        <w:rPr>
          <w:sz w:val="32"/>
          <w:szCs w:val="32"/>
          <w:rtl/>
        </w:rPr>
      </w:pPr>
      <w:r w:rsidRPr="00121C59">
        <w:rPr>
          <w:rFonts w:hint="cs"/>
          <w:sz w:val="32"/>
          <w:szCs w:val="32"/>
          <w:rtl/>
        </w:rPr>
        <w:t xml:space="preserve">   </w:t>
      </w:r>
      <w:r w:rsidR="00CB0F49" w:rsidRPr="00121C59">
        <w:rPr>
          <w:rFonts w:hint="cs"/>
          <w:sz w:val="32"/>
          <w:szCs w:val="32"/>
          <w:rtl/>
        </w:rPr>
        <w:t>ثانیاً ـ</w:t>
      </w:r>
      <w:r w:rsidR="002A0EB6" w:rsidRPr="00121C59">
        <w:rPr>
          <w:rFonts w:hint="cs"/>
          <w:sz w:val="32"/>
          <w:szCs w:val="32"/>
          <w:rtl/>
        </w:rPr>
        <w:t xml:space="preserve"> حتی</w:t>
      </w:r>
      <w:r w:rsidR="007069BA" w:rsidRPr="00121C59">
        <w:rPr>
          <w:rFonts w:hint="cs"/>
          <w:sz w:val="32"/>
          <w:szCs w:val="32"/>
          <w:rtl/>
        </w:rPr>
        <w:t xml:space="preserve"> اگر سابقه </w:t>
      </w:r>
      <w:r w:rsidR="00CB0F49" w:rsidRPr="00121C59">
        <w:rPr>
          <w:rFonts w:hint="cs"/>
          <w:sz w:val="32"/>
          <w:szCs w:val="32"/>
          <w:rtl/>
        </w:rPr>
        <w:t xml:space="preserve">قرارداد </w:t>
      </w:r>
      <w:r w:rsidR="007069BA" w:rsidRPr="00121C59">
        <w:rPr>
          <w:rFonts w:hint="cs"/>
          <w:sz w:val="32"/>
          <w:szCs w:val="32"/>
          <w:rtl/>
        </w:rPr>
        <w:t xml:space="preserve">نیز ثبت می شد بازهم امکان </w:t>
      </w:r>
      <w:r w:rsidR="002A0EB6" w:rsidRPr="00121C59">
        <w:rPr>
          <w:rFonts w:hint="cs"/>
          <w:sz w:val="32"/>
          <w:szCs w:val="32"/>
          <w:rtl/>
        </w:rPr>
        <w:t>تخلف و فروش واحد ساخته شده به اشخاص ثالث وجود داشت زیرا به دلیل تعریف نظام حقوقی و فقهی ما از بیع که مقرر می</w:t>
      </w:r>
      <w:r w:rsidR="00DC0C6F" w:rsidRPr="00121C59">
        <w:rPr>
          <w:rFonts w:hint="cs"/>
          <w:sz w:val="32"/>
          <w:szCs w:val="32"/>
          <w:rtl/>
        </w:rPr>
        <w:t xml:space="preserve"> دارد</w:t>
      </w:r>
      <w:r w:rsidR="00CB0F49" w:rsidRPr="00121C59">
        <w:rPr>
          <w:rFonts w:hint="cs"/>
          <w:sz w:val="32"/>
          <w:szCs w:val="32"/>
          <w:rtl/>
        </w:rPr>
        <w:t>:</w:t>
      </w:r>
      <w:r w:rsidR="002A0EB6" w:rsidRPr="00121C59">
        <w:rPr>
          <w:rFonts w:hint="cs"/>
          <w:sz w:val="32"/>
          <w:szCs w:val="32"/>
          <w:rtl/>
        </w:rPr>
        <w:t xml:space="preserve"> </w:t>
      </w:r>
      <w:r w:rsidR="00DC0C6F" w:rsidRPr="00121C59">
        <w:rPr>
          <w:rFonts w:hint="cs"/>
          <w:sz w:val="32"/>
          <w:szCs w:val="32"/>
          <w:rtl/>
        </w:rPr>
        <w:t>«</w:t>
      </w:r>
      <w:r w:rsidR="002A0EB6" w:rsidRPr="00121C59">
        <w:rPr>
          <w:rFonts w:hint="cs"/>
          <w:sz w:val="32"/>
          <w:szCs w:val="32"/>
          <w:rtl/>
        </w:rPr>
        <w:t>بیع عبارت است از تملیک عین به عوض معلوم</w:t>
      </w:r>
      <w:r w:rsidR="00DC0C6F" w:rsidRPr="00121C59">
        <w:rPr>
          <w:rFonts w:hint="cs"/>
          <w:sz w:val="32"/>
          <w:szCs w:val="32"/>
          <w:rtl/>
        </w:rPr>
        <w:t>»(ماده 338 ق.م)</w:t>
      </w:r>
      <w:r w:rsidR="002A0EB6" w:rsidRPr="00121C59">
        <w:rPr>
          <w:rFonts w:hint="cs"/>
          <w:sz w:val="32"/>
          <w:szCs w:val="32"/>
          <w:rtl/>
        </w:rPr>
        <w:t xml:space="preserve"> </w:t>
      </w:r>
      <w:r w:rsidR="00DC0C6F" w:rsidRPr="00121C59">
        <w:rPr>
          <w:rFonts w:hint="cs"/>
          <w:sz w:val="32"/>
          <w:szCs w:val="32"/>
          <w:rtl/>
        </w:rPr>
        <w:t>به دلیل</w:t>
      </w:r>
      <w:r w:rsidR="002A0EB6" w:rsidRPr="00121C59">
        <w:rPr>
          <w:rFonts w:hint="cs"/>
          <w:sz w:val="32"/>
          <w:szCs w:val="32"/>
          <w:rtl/>
        </w:rPr>
        <w:t xml:space="preserve"> عین معین نبودن آپارتمان در زمان قرارداد هیچگونه حمایت حقوقی از خریدار بعمل نمی آمد </w:t>
      </w:r>
      <w:r w:rsidR="000450ED" w:rsidRPr="00121C59">
        <w:rPr>
          <w:rFonts w:hint="cs"/>
          <w:sz w:val="32"/>
          <w:szCs w:val="32"/>
          <w:rtl/>
        </w:rPr>
        <w:t>و ح</w:t>
      </w:r>
      <w:r w:rsidR="00DC0C6F" w:rsidRPr="00121C59">
        <w:rPr>
          <w:rFonts w:hint="cs"/>
          <w:sz w:val="32"/>
          <w:szCs w:val="32"/>
          <w:rtl/>
        </w:rPr>
        <w:t>د</w:t>
      </w:r>
      <w:r w:rsidR="000450ED" w:rsidRPr="00121C59">
        <w:rPr>
          <w:rFonts w:hint="cs"/>
          <w:sz w:val="32"/>
          <w:szCs w:val="32"/>
          <w:rtl/>
        </w:rPr>
        <w:t xml:space="preserve"> اکثر</w:t>
      </w:r>
      <w:r w:rsidR="00DC0C6F" w:rsidRPr="00121C59">
        <w:rPr>
          <w:rFonts w:hint="cs"/>
          <w:sz w:val="32"/>
          <w:szCs w:val="32"/>
          <w:rtl/>
        </w:rPr>
        <w:t xml:space="preserve"> </w:t>
      </w:r>
      <w:r w:rsidR="00CB0F49" w:rsidRPr="00121C59">
        <w:rPr>
          <w:rFonts w:hint="cs"/>
          <w:sz w:val="32"/>
          <w:szCs w:val="32"/>
          <w:rtl/>
        </w:rPr>
        <w:t>«</w:t>
      </w:r>
      <w:r w:rsidR="00DC0C6F" w:rsidRPr="00121C59">
        <w:rPr>
          <w:rFonts w:hint="cs"/>
          <w:sz w:val="32"/>
          <w:szCs w:val="32"/>
          <w:rtl/>
        </w:rPr>
        <w:t>تعهدی کلی</w:t>
      </w:r>
      <w:r w:rsidR="00CB0F49" w:rsidRPr="00121C59">
        <w:rPr>
          <w:rFonts w:hint="cs"/>
          <w:sz w:val="32"/>
          <w:szCs w:val="32"/>
          <w:rtl/>
        </w:rPr>
        <w:t>»</w:t>
      </w:r>
      <w:r w:rsidR="00DC0C6F" w:rsidRPr="00121C59">
        <w:rPr>
          <w:rFonts w:hint="cs"/>
          <w:sz w:val="32"/>
          <w:szCs w:val="32"/>
          <w:rtl/>
        </w:rPr>
        <w:t xml:space="preserve"> بر ذمه فروشنده </w:t>
      </w:r>
      <w:r w:rsidR="000450ED" w:rsidRPr="00121C59">
        <w:rPr>
          <w:rFonts w:hint="cs"/>
          <w:sz w:val="32"/>
          <w:szCs w:val="32"/>
          <w:rtl/>
        </w:rPr>
        <w:t>تلقی می شد و هیچگونه رابطه و حقوق مالکانه عینی میان خریدار و واحد ساخته شده برقرار نمی شد.</w:t>
      </w:r>
      <w:r w:rsidR="00163B95" w:rsidRPr="00121C59">
        <w:rPr>
          <w:rFonts w:hint="cs"/>
          <w:sz w:val="32"/>
          <w:szCs w:val="32"/>
          <w:rtl/>
        </w:rPr>
        <w:t xml:space="preserve"> </w:t>
      </w:r>
      <w:r w:rsidR="00CB0F49" w:rsidRPr="00121C59">
        <w:rPr>
          <w:rFonts w:hint="cs"/>
          <w:sz w:val="32"/>
          <w:szCs w:val="32"/>
          <w:rtl/>
        </w:rPr>
        <w:t xml:space="preserve">چه بسا دست خریدار به همین مقدار نیز بند نبود زیرا </w:t>
      </w:r>
      <w:r w:rsidR="00163B95" w:rsidRPr="00121C59">
        <w:rPr>
          <w:rFonts w:hint="cs"/>
          <w:sz w:val="32"/>
          <w:szCs w:val="32"/>
          <w:rtl/>
        </w:rPr>
        <w:t>ماده 361 ق</w:t>
      </w:r>
      <w:r w:rsidR="00392394" w:rsidRPr="00121C59">
        <w:rPr>
          <w:rFonts w:hint="cs"/>
          <w:sz w:val="32"/>
          <w:szCs w:val="32"/>
          <w:rtl/>
        </w:rPr>
        <w:t>.م نیز مقرر می دارد</w:t>
      </w:r>
      <w:r w:rsidR="00CB0F49" w:rsidRPr="00121C59">
        <w:rPr>
          <w:rFonts w:hint="cs"/>
          <w:sz w:val="32"/>
          <w:szCs w:val="32"/>
          <w:rtl/>
        </w:rPr>
        <w:t>:«</w:t>
      </w:r>
      <w:r w:rsidR="00392394" w:rsidRPr="00121C59">
        <w:rPr>
          <w:rFonts w:hint="cs"/>
          <w:sz w:val="32"/>
          <w:szCs w:val="32"/>
          <w:rtl/>
        </w:rPr>
        <w:t xml:space="preserve"> اگر در بیع عین معین معلوم شود که مبیع وجود نداشته بیع باطل است.</w:t>
      </w:r>
      <w:r w:rsidR="00CB0F49" w:rsidRPr="00121C59">
        <w:rPr>
          <w:rFonts w:hint="cs"/>
          <w:sz w:val="32"/>
          <w:szCs w:val="32"/>
          <w:rtl/>
        </w:rPr>
        <w:t>»</w:t>
      </w:r>
    </w:p>
    <w:p w:rsidR="00C27DEF" w:rsidRPr="00121C59" w:rsidRDefault="00F17E02" w:rsidP="00F17E02">
      <w:pPr>
        <w:jc w:val="both"/>
        <w:rPr>
          <w:sz w:val="32"/>
          <w:szCs w:val="32"/>
          <w:rtl/>
        </w:rPr>
      </w:pPr>
      <w:r w:rsidRPr="00121C59">
        <w:rPr>
          <w:rFonts w:hint="cs"/>
          <w:sz w:val="32"/>
          <w:szCs w:val="32"/>
          <w:rtl/>
        </w:rPr>
        <w:t xml:space="preserve">    </w:t>
      </w:r>
      <w:r w:rsidR="00C27DEF" w:rsidRPr="00121C59">
        <w:rPr>
          <w:rFonts w:hint="cs"/>
          <w:sz w:val="32"/>
          <w:szCs w:val="32"/>
          <w:rtl/>
        </w:rPr>
        <w:t>نتیجه آنکه خریداران ت</w:t>
      </w:r>
      <w:r w:rsidR="00D77F2A" w:rsidRPr="00121C59">
        <w:rPr>
          <w:rFonts w:hint="cs"/>
          <w:sz w:val="32"/>
          <w:szCs w:val="32"/>
          <w:rtl/>
        </w:rPr>
        <w:t>نها قربانی رفتار مجرمانه فروشندگان متخلف وکلاهبردار</w:t>
      </w:r>
      <w:r w:rsidR="00C27DEF" w:rsidRPr="00121C59">
        <w:rPr>
          <w:rFonts w:hint="cs"/>
          <w:sz w:val="32"/>
          <w:szCs w:val="32"/>
          <w:rtl/>
        </w:rPr>
        <w:t xml:space="preserve"> نبودند بلکه همچنین قربانی نظام حقوقی </w:t>
      </w:r>
      <w:r w:rsidR="00EB6BE3" w:rsidRPr="00121C59">
        <w:rPr>
          <w:rFonts w:hint="cs"/>
          <w:sz w:val="32"/>
          <w:szCs w:val="32"/>
          <w:rtl/>
        </w:rPr>
        <w:t xml:space="preserve">و </w:t>
      </w:r>
      <w:r w:rsidR="00AA0B08" w:rsidRPr="00121C59">
        <w:rPr>
          <w:rFonts w:hint="cs"/>
          <w:sz w:val="32"/>
          <w:szCs w:val="32"/>
          <w:rtl/>
        </w:rPr>
        <w:t>ثبتی(اعم از ثبت املاک و ثبت شرکتها)</w:t>
      </w:r>
      <w:r w:rsidR="00C27DEF" w:rsidRPr="00121C59">
        <w:rPr>
          <w:rFonts w:hint="cs"/>
          <w:sz w:val="32"/>
          <w:szCs w:val="32"/>
          <w:rtl/>
        </w:rPr>
        <w:t xml:space="preserve"> </w:t>
      </w:r>
      <w:r w:rsidR="00FC3359" w:rsidRPr="00121C59">
        <w:rPr>
          <w:rFonts w:hint="cs"/>
          <w:sz w:val="32"/>
          <w:szCs w:val="32"/>
          <w:rtl/>
        </w:rPr>
        <w:t xml:space="preserve">نیز </w:t>
      </w:r>
      <w:r w:rsidR="00C27DEF" w:rsidRPr="00121C59">
        <w:rPr>
          <w:rFonts w:hint="cs"/>
          <w:sz w:val="32"/>
          <w:szCs w:val="32"/>
          <w:rtl/>
        </w:rPr>
        <w:t>بودند.</w:t>
      </w:r>
      <w:r w:rsidR="00551AF5" w:rsidRPr="00121C59">
        <w:rPr>
          <w:rFonts w:hint="cs"/>
          <w:sz w:val="32"/>
          <w:szCs w:val="32"/>
          <w:rtl/>
        </w:rPr>
        <w:t xml:space="preserve"> این در حالی است که حاکمیت نه تنها موظف به</w:t>
      </w:r>
      <w:r w:rsidR="00726D97" w:rsidRPr="00121C59">
        <w:rPr>
          <w:rFonts w:hint="cs"/>
          <w:sz w:val="32"/>
          <w:szCs w:val="32"/>
          <w:rtl/>
        </w:rPr>
        <w:t xml:space="preserve"> پیشگیری از وقوع جرم است بلکه همچنین خود موظف به تامین مسکن مناسب برای هر خانواده است.</w:t>
      </w:r>
    </w:p>
    <w:p w:rsidR="007069BA" w:rsidRPr="00121C59" w:rsidRDefault="007069BA" w:rsidP="00F17E02">
      <w:pPr>
        <w:jc w:val="both"/>
        <w:rPr>
          <w:sz w:val="32"/>
          <w:szCs w:val="32"/>
          <w:u w:val="single"/>
          <w:rtl/>
        </w:rPr>
      </w:pPr>
      <w:r w:rsidRPr="00121C59">
        <w:rPr>
          <w:rFonts w:hint="cs"/>
          <w:sz w:val="32"/>
          <w:szCs w:val="32"/>
          <w:u w:val="single"/>
          <w:rtl/>
        </w:rPr>
        <w:t>اهداف حقوقی:</w:t>
      </w:r>
    </w:p>
    <w:p w:rsidR="00DE18D1" w:rsidRPr="00121C59" w:rsidRDefault="00F17E02" w:rsidP="00F17E02">
      <w:pPr>
        <w:jc w:val="both"/>
        <w:rPr>
          <w:sz w:val="32"/>
          <w:szCs w:val="32"/>
          <w:rtl/>
        </w:rPr>
      </w:pPr>
      <w:r w:rsidRPr="00121C59">
        <w:rPr>
          <w:rFonts w:hint="cs"/>
          <w:sz w:val="32"/>
          <w:szCs w:val="32"/>
          <w:rtl/>
        </w:rPr>
        <w:t xml:space="preserve">   </w:t>
      </w:r>
      <w:r w:rsidR="007069BA" w:rsidRPr="00121C59">
        <w:rPr>
          <w:rFonts w:hint="cs"/>
          <w:sz w:val="32"/>
          <w:szCs w:val="32"/>
          <w:rtl/>
        </w:rPr>
        <w:t xml:space="preserve">1 ـ </w:t>
      </w:r>
      <w:r w:rsidR="00DE18D1" w:rsidRPr="00121C59">
        <w:rPr>
          <w:rFonts w:hint="cs"/>
          <w:sz w:val="32"/>
          <w:szCs w:val="32"/>
          <w:rtl/>
        </w:rPr>
        <w:t>پیشگیری از انتقالات مکرر به نحو معارض</w:t>
      </w:r>
      <w:r w:rsidR="007069BA" w:rsidRPr="00121C59">
        <w:rPr>
          <w:rFonts w:hint="cs"/>
          <w:sz w:val="32"/>
          <w:szCs w:val="32"/>
          <w:rtl/>
        </w:rPr>
        <w:t xml:space="preserve"> </w:t>
      </w:r>
      <w:r w:rsidR="00225846" w:rsidRPr="00121C59">
        <w:rPr>
          <w:rFonts w:hint="cs"/>
          <w:sz w:val="32"/>
          <w:szCs w:val="32"/>
          <w:rtl/>
        </w:rPr>
        <w:t xml:space="preserve"> 2 ـ پذیرش</w:t>
      </w:r>
      <w:r w:rsidR="002A0EB6" w:rsidRPr="00121C59">
        <w:rPr>
          <w:rFonts w:hint="cs"/>
          <w:sz w:val="32"/>
          <w:szCs w:val="32"/>
          <w:rtl/>
        </w:rPr>
        <w:t xml:space="preserve"> </w:t>
      </w:r>
      <w:r w:rsidR="00C532BF" w:rsidRPr="00121C59">
        <w:rPr>
          <w:rFonts w:hint="cs"/>
          <w:sz w:val="32"/>
          <w:szCs w:val="32"/>
          <w:rtl/>
        </w:rPr>
        <w:t xml:space="preserve">نوعی از </w:t>
      </w:r>
      <w:r w:rsidR="002A0EB6" w:rsidRPr="00121C59">
        <w:rPr>
          <w:rFonts w:hint="cs"/>
          <w:sz w:val="32"/>
          <w:szCs w:val="32"/>
          <w:rtl/>
        </w:rPr>
        <w:t>بیع عین غیر معین و غیر موجود</w:t>
      </w:r>
      <w:r w:rsidR="00C532BF" w:rsidRPr="00121C59">
        <w:rPr>
          <w:rFonts w:hint="cs"/>
          <w:sz w:val="32"/>
          <w:szCs w:val="32"/>
          <w:rtl/>
        </w:rPr>
        <w:t xml:space="preserve"> توام با انتقال تدریجی مالکیت</w:t>
      </w:r>
      <w:r w:rsidR="002A0EB6" w:rsidRPr="00121C59">
        <w:rPr>
          <w:rFonts w:hint="cs"/>
          <w:sz w:val="32"/>
          <w:szCs w:val="32"/>
          <w:rtl/>
        </w:rPr>
        <w:t xml:space="preserve"> </w:t>
      </w:r>
    </w:p>
    <w:p w:rsidR="00121C59" w:rsidRDefault="00121C59" w:rsidP="00F17E02">
      <w:pPr>
        <w:jc w:val="both"/>
        <w:rPr>
          <w:b/>
          <w:bCs/>
          <w:sz w:val="32"/>
          <w:szCs w:val="32"/>
          <w:rtl/>
        </w:rPr>
      </w:pPr>
    </w:p>
    <w:p w:rsidR="00121C59" w:rsidRDefault="00121C59" w:rsidP="00F17E02">
      <w:pPr>
        <w:jc w:val="both"/>
        <w:rPr>
          <w:b/>
          <w:bCs/>
          <w:sz w:val="32"/>
          <w:szCs w:val="32"/>
          <w:rtl/>
        </w:rPr>
      </w:pPr>
    </w:p>
    <w:p w:rsidR="00DE18D1" w:rsidRPr="00121C59" w:rsidRDefault="00256F86" w:rsidP="00F17E02">
      <w:pPr>
        <w:jc w:val="both"/>
        <w:rPr>
          <w:b/>
          <w:bCs/>
          <w:sz w:val="32"/>
          <w:szCs w:val="32"/>
          <w:rtl/>
        </w:rPr>
      </w:pPr>
      <w:r w:rsidRPr="00121C59">
        <w:rPr>
          <w:rFonts w:hint="cs"/>
          <w:b/>
          <w:bCs/>
          <w:sz w:val="32"/>
          <w:szCs w:val="32"/>
          <w:rtl/>
        </w:rPr>
        <w:lastRenderedPageBreak/>
        <w:t xml:space="preserve">دوم ـ </w:t>
      </w:r>
      <w:r w:rsidR="00DF43C3" w:rsidRPr="00121C59">
        <w:rPr>
          <w:rFonts w:hint="cs"/>
          <w:b/>
          <w:bCs/>
          <w:sz w:val="32"/>
          <w:szCs w:val="32"/>
          <w:rtl/>
        </w:rPr>
        <w:t xml:space="preserve">روش های تعیین شده برای حصول به </w:t>
      </w:r>
      <w:r w:rsidR="00DC0C6F" w:rsidRPr="00121C59">
        <w:rPr>
          <w:rFonts w:hint="cs"/>
          <w:b/>
          <w:bCs/>
          <w:sz w:val="32"/>
          <w:szCs w:val="32"/>
          <w:rtl/>
        </w:rPr>
        <w:t>ا</w:t>
      </w:r>
      <w:r w:rsidR="00DF43C3" w:rsidRPr="00121C59">
        <w:rPr>
          <w:rFonts w:hint="cs"/>
          <w:b/>
          <w:bCs/>
          <w:sz w:val="32"/>
          <w:szCs w:val="32"/>
          <w:rtl/>
        </w:rPr>
        <w:t>هد</w:t>
      </w:r>
      <w:r w:rsidR="00DC0C6F" w:rsidRPr="00121C59">
        <w:rPr>
          <w:rFonts w:hint="cs"/>
          <w:b/>
          <w:bCs/>
          <w:sz w:val="32"/>
          <w:szCs w:val="32"/>
          <w:rtl/>
        </w:rPr>
        <w:t>ا</w:t>
      </w:r>
      <w:r w:rsidR="00DF43C3" w:rsidRPr="00121C59">
        <w:rPr>
          <w:rFonts w:hint="cs"/>
          <w:b/>
          <w:bCs/>
          <w:sz w:val="32"/>
          <w:szCs w:val="32"/>
          <w:rtl/>
        </w:rPr>
        <w:t>ف:</w:t>
      </w:r>
    </w:p>
    <w:p w:rsidR="00DF43C3" w:rsidRPr="00121C59" w:rsidRDefault="00F17E02" w:rsidP="00F17E02">
      <w:pPr>
        <w:jc w:val="both"/>
        <w:rPr>
          <w:sz w:val="32"/>
          <w:szCs w:val="32"/>
          <w:rtl/>
        </w:rPr>
      </w:pPr>
      <w:r w:rsidRPr="00121C59">
        <w:rPr>
          <w:rFonts w:hint="cs"/>
          <w:sz w:val="32"/>
          <w:szCs w:val="32"/>
          <w:rtl/>
        </w:rPr>
        <w:t xml:space="preserve">   </w:t>
      </w:r>
      <w:r w:rsidR="00DF43C3" w:rsidRPr="00121C59">
        <w:rPr>
          <w:rFonts w:hint="cs"/>
          <w:sz w:val="32"/>
          <w:szCs w:val="32"/>
          <w:rtl/>
        </w:rPr>
        <w:t xml:space="preserve">1ـ جرم انگاری 2 ـ الزام به ثبت رسمی قراردادها 3ـ صدور شناسنامه فنی مستقل برای هر واحد </w:t>
      </w:r>
      <w:r w:rsidR="00DC0C6F" w:rsidRPr="00121C59">
        <w:rPr>
          <w:rFonts w:hint="cs"/>
          <w:sz w:val="32"/>
          <w:szCs w:val="32"/>
          <w:rtl/>
        </w:rPr>
        <w:t>4ـ روی آوردن به تاسیس حقوقی جدید</w:t>
      </w:r>
      <w:r w:rsidR="00222B7B" w:rsidRPr="00121C59">
        <w:rPr>
          <w:rFonts w:hint="cs"/>
          <w:sz w:val="32"/>
          <w:szCs w:val="32"/>
          <w:rtl/>
        </w:rPr>
        <w:t xml:space="preserve">  5 ـ تعیین پاره ای مقدمات و شرایط اولیه برای پیش فروش(مانند: اتمام عملیات پی </w:t>
      </w:r>
      <w:r w:rsidR="00222B7B" w:rsidRPr="00121C59">
        <w:rPr>
          <w:rFonts w:ascii="Times New Roman" w:hAnsi="Times New Roman" w:cs="Times New Roman" w:hint="cs"/>
          <w:sz w:val="32"/>
          <w:szCs w:val="32"/>
          <w:rtl/>
        </w:rPr>
        <w:t>–</w:t>
      </w:r>
      <w:r w:rsidR="00222B7B" w:rsidRPr="00121C59">
        <w:rPr>
          <w:rFonts w:hint="cs"/>
          <w:sz w:val="32"/>
          <w:szCs w:val="32"/>
          <w:rtl/>
        </w:rPr>
        <w:t xml:space="preserve"> وجود سابقه ثبتی </w:t>
      </w:r>
      <w:r w:rsidR="00222B7B" w:rsidRPr="00121C59">
        <w:rPr>
          <w:rFonts w:ascii="Times New Roman" w:hAnsi="Times New Roman" w:cs="Times New Roman" w:hint="cs"/>
          <w:sz w:val="32"/>
          <w:szCs w:val="32"/>
          <w:rtl/>
        </w:rPr>
        <w:t>–</w:t>
      </w:r>
      <w:r w:rsidR="00222B7B" w:rsidRPr="00121C59">
        <w:rPr>
          <w:rFonts w:hint="cs"/>
          <w:sz w:val="32"/>
          <w:szCs w:val="32"/>
          <w:rtl/>
        </w:rPr>
        <w:t xml:space="preserve"> اتمام حداقل 30درصد خدمات و وفضاهای عمومی و ...)</w:t>
      </w:r>
    </w:p>
    <w:p w:rsidR="00F17E02" w:rsidRPr="00121C59" w:rsidRDefault="00256F86" w:rsidP="00F17E02">
      <w:pPr>
        <w:jc w:val="both"/>
        <w:rPr>
          <w:b/>
          <w:bCs/>
          <w:sz w:val="32"/>
          <w:szCs w:val="32"/>
          <w:rtl/>
        </w:rPr>
      </w:pPr>
      <w:r w:rsidRPr="00121C59">
        <w:rPr>
          <w:rFonts w:hint="cs"/>
          <w:b/>
          <w:bCs/>
          <w:sz w:val="32"/>
          <w:szCs w:val="32"/>
          <w:rtl/>
        </w:rPr>
        <w:t xml:space="preserve">سوم ـ </w:t>
      </w:r>
      <w:r w:rsidR="00DF43C3" w:rsidRPr="00121C59">
        <w:rPr>
          <w:rFonts w:hint="cs"/>
          <w:b/>
          <w:bCs/>
          <w:sz w:val="32"/>
          <w:szCs w:val="32"/>
          <w:rtl/>
        </w:rPr>
        <w:t>تاسیس ها و نوآوری های حقوقی:</w:t>
      </w:r>
    </w:p>
    <w:p w:rsidR="001D6C28" w:rsidRPr="00121C59" w:rsidRDefault="00F17E02" w:rsidP="00CD7191">
      <w:pPr>
        <w:jc w:val="both"/>
        <w:rPr>
          <w:sz w:val="32"/>
          <w:szCs w:val="32"/>
          <w:rtl/>
        </w:rPr>
      </w:pPr>
      <w:r w:rsidRPr="00121C59">
        <w:rPr>
          <w:rFonts w:hint="cs"/>
          <w:b/>
          <w:bCs/>
          <w:sz w:val="32"/>
          <w:szCs w:val="32"/>
          <w:rtl/>
        </w:rPr>
        <w:t xml:space="preserve">   </w:t>
      </w:r>
      <w:r w:rsidR="00DF43C3" w:rsidRPr="00121C59">
        <w:rPr>
          <w:rFonts w:hint="cs"/>
          <w:sz w:val="32"/>
          <w:szCs w:val="32"/>
          <w:rtl/>
        </w:rPr>
        <w:t xml:space="preserve"> </w:t>
      </w:r>
      <w:r w:rsidR="00385394" w:rsidRPr="00121C59">
        <w:rPr>
          <w:rFonts w:hint="cs"/>
          <w:sz w:val="32"/>
          <w:szCs w:val="32"/>
          <w:rtl/>
        </w:rPr>
        <w:t>افزو</w:t>
      </w:r>
      <w:r w:rsidR="00F4689D" w:rsidRPr="00121C59">
        <w:rPr>
          <w:rFonts w:hint="cs"/>
          <w:sz w:val="32"/>
          <w:szCs w:val="32"/>
          <w:rtl/>
        </w:rPr>
        <w:t>د</w:t>
      </w:r>
      <w:r w:rsidR="001D6C28" w:rsidRPr="00121C59">
        <w:rPr>
          <w:rFonts w:hint="cs"/>
          <w:sz w:val="32"/>
          <w:szCs w:val="32"/>
          <w:rtl/>
        </w:rPr>
        <w:t>ن بر فهرست عقود معین</w:t>
      </w:r>
      <w:r w:rsidR="00385394" w:rsidRPr="00121C59">
        <w:rPr>
          <w:rFonts w:hint="cs"/>
          <w:sz w:val="32"/>
          <w:szCs w:val="32"/>
          <w:rtl/>
        </w:rPr>
        <w:t xml:space="preserve"> در</w:t>
      </w:r>
      <w:r w:rsidRPr="00121C59">
        <w:rPr>
          <w:rFonts w:hint="cs"/>
          <w:sz w:val="32"/>
          <w:szCs w:val="32"/>
          <w:rtl/>
        </w:rPr>
        <w:t xml:space="preserve"> </w:t>
      </w:r>
      <w:r w:rsidR="00385394" w:rsidRPr="00121C59">
        <w:rPr>
          <w:rFonts w:hint="cs"/>
          <w:sz w:val="32"/>
          <w:szCs w:val="32"/>
          <w:rtl/>
        </w:rPr>
        <w:t xml:space="preserve">نظام حقوقی ایران </w:t>
      </w:r>
      <w:r w:rsidR="001D6C28" w:rsidRPr="00121C59">
        <w:rPr>
          <w:rFonts w:hint="cs"/>
          <w:sz w:val="32"/>
          <w:szCs w:val="32"/>
          <w:rtl/>
        </w:rPr>
        <w:t xml:space="preserve">از طریق ایجاد و تعریف عقد جدیدی تحت عنوان «پیش فروش ساختمان» با ماهیت </w:t>
      </w:r>
      <w:r w:rsidR="005C6687" w:rsidRPr="00121C59">
        <w:rPr>
          <w:rFonts w:hint="cs"/>
          <w:sz w:val="32"/>
          <w:szCs w:val="32"/>
          <w:rtl/>
        </w:rPr>
        <w:t>«</w:t>
      </w:r>
      <w:r w:rsidR="001D6C28" w:rsidRPr="00121C59">
        <w:rPr>
          <w:rFonts w:hint="cs"/>
          <w:sz w:val="32"/>
          <w:szCs w:val="32"/>
          <w:rtl/>
        </w:rPr>
        <w:t>بیع تدریجی</w:t>
      </w:r>
      <w:r w:rsidR="005C6687" w:rsidRPr="00121C59">
        <w:rPr>
          <w:rFonts w:hint="cs"/>
          <w:sz w:val="32"/>
          <w:szCs w:val="32"/>
          <w:rtl/>
        </w:rPr>
        <w:t>»</w:t>
      </w:r>
      <w:r w:rsidR="00BC0D32" w:rsidRPr="00121C59">
        <w:rPr>
          <w:rFonts w:hint="cs"/>
          <w:sz w:val="32"/>
          <w:szCs w:val="32"/>
          <w:rtl/>
        </w:rPr>
        <w:t>(تملیک مبیع به نسبت ثمن دریافتی)</w:t>
      </w:r>
    </w:p>
    <w:p w:rsidR="00F17E02" w:rsidRPr="00121C59" w:rsidRDefault="00256F86" w:rsidP="00F17E02">
      <w:pPr>
        <w:jc w:val="both"/>
        <w:rPr>
          <w:b/>
          <w:bCs/>
          <w:sz w:val="32"/>
          <w:szCs w:val="32"/>
          <w:rtl/>
        </w:rPr>
      </w:pPr>
      <w:r w:rsidRPr="00121C59">
        <w:rPr>
          <w:rFonts w:hint="cs"/>
          <w:b/>
          <w:bCs/>
          <w:sz w:val="32"/>
          <w:szCs w:val="32"/>
          <w:rtl/>
        </w:rPr>
        <w:t xml:space="preserve">چهارم ـ </w:t>
      </w:r>
      <w:r w:rsidR="004A1F72" w:rsidRPr="00121C59">
        <w:rPr>
          <w:rFonts w:hint="cs"/>
          <w:b/>
          <w:bCs/>
          <w:sz w:val="32"/>
          <w:szCs w:val="32"/>
          <w:rtl/>
        </w:rPr>
        <w:t>حوزه شمول قانون:</w:t>
      </w:r>
    </w:p>
    <w:p w:rsidR="004A1F72" w:rsidRPr="00121C59" w:rsidRDefault="00F17E02" w:rsidP="00F17E02">
      <w:pPr>
        <w:jc w:val="both"/>
        <w:rPr>
          <w:sz w:val="32"/>
          <w:szCs w:val="32"/>
          <w:rtl/>
        </w:rPr>
      </w:pPr>
      <w:r w:rsidRPr="00121C59">
        <w:rPr>
          <w:rFonts w:hint="cs"/>
          <w:b/>
          <w:bCs/>
          <w:sz w:val="32"/>
          <w:szCs w:val="32"/>
          <w:rtl/>
        </w:rPr>
        <w:t xml:space="preserve">   </w:t>
      </w:r>
      <w:r w:rsidR="00F4689D" w:rsidRPr="00121C59">
        <w:rPr>
          <w:rFonts w:hint="cs"/>
          <w:sz w:val="32"/>
          <w:szCs w:val="32"/>
          <w:rtl/>
        </w:rPr>
        <w:t xml:space="preserve"> علی رغم آ</w:t>
      </w:r>
      <w:r w:rsidR="004A1F72" w:rsidRPr="00121C59">
        <w:rPr>
          <w:rFonts w:hint="cs"/>
          <w:sz w:val="32"/>
          <w:szCs w:val="32"/>
          <w:rtl/>
        </w:rPr>
        <w:t>نکه در مراحل مقدماتی تصویب برخی</w:t>
      </w:r>
      <w:r w:rsidR="00F4689D" w:rsidRPr="00121C59">
        <w:rPr>
          <w:rFonts w:hint="cs"/>
          <w:sz w:val="32"/>
          <w:szCs w:val="32"/>
          <w:rtl/>
        </w:rPr>
        <w:t xml:space="preserve"> </w:t>
      </w:r>
      <w:r w:rsidR="004A1F72" w:rsidRPr="00121C59">
        <w:rPr>
          <w:rFonts w:hint="cs"/>
          <w:sz w:val="32"/>
          <w:szCs w:val="32"/>
          <w:rtl/>
        </w:rPr>
        <w:t>عقیده داشتند مواردی که احتمال معامله معا</w:t>
      </w:r>
      <w:r w:rsidR="00F4689D" w:rsidRPr="00121C59">
        <w:rPr>
          <w:rFonts w:hint="cs"/>
          <w:sz w:val="32"/>
          <w:szCs w:val="32"/>
          <w:rtl/>
        </w:rPr>
        <w:t>رض وجود ندارد از شمول</w:t>
      </w:r>
      <w:r w:rsidR="004A1F72" w:rsidRPr="00121C59">
        <w:rPr>
          <w:rFonts w:hint="cs"/>
          <w:sz w:val="32"/>
          <w:szCs w:val="32"/>
          <w:rtl/>
        </w:rPr>
        <w:t xml:space="preserve"> قانون استثنا شود(از قبیل پ</w:t>
      </w:r>
      <w:r w:rsidR="00F4689D" w:rsidRPr="00121C59">
        <w:rPr>
          <w:rFonts w:hint="cs"/>
          <w:sz w:val="32"/>
          <w:szCs w:val="32"/>
          <w:rtl/>
        </w:rPr>
        <w:t>ی</w:t>
      </w:r>
      <w:r w:rsidR="004A1F72" w:rsidRPr="00121C59">
        <w:rPr>
          <w:rFonts w:hint="cs"/>
          <w:sz w:val="32"/>
          <w:szCs w:val="32"/>
          <w:rtl/>
        </w:rPr>
        <w:t>ش فروش</w:t>
      </w:r>
      <w:r w:rsidR="00F4689D" w:rsidRPr="00121C59">
        <w:rPr>
          <w:rFonts w:hint="cs"/>
          <w:sz w:val="32"/>
          <w:szCs w:val="32"/>
          <w:rtl/>
        </w:rPr>
        <w:t xml:space="preserve"> </w:t>
      </w:r>
      <w:r w:rsidR="004A1F72" w:rsidRPr="00121C59">
        <w:rPr>
          <w:rFonts w:hint="cs"/>
          <w:sz w:val="32"/>
          <w:szCs w:val="32"/>
          <w:rtl/>
        </w:rPr>
        <w:t>های دولتی</w:t>
      </w:r>
      <w:r w:rsidR="00F4689D" w:rsidRPr="00121C59">
        <w:rPr>
          <w:rFonts w:hint="cs"/>
          <w:sz w:val="32"/>
          <w:szCs w:val="32"/>
          <w:rtl/>
        </w:rPr>
        <w:t>،</w:t>
      </w:r>
      <w:r w:rsidR="004A1F72" w:rsidRPr="00121C59">
        <w:rPr>
          <w:rFonts w:hint="cs"/>
          <w:sz w:val="32"/>
          <w:szCs w:val="32"/>
          <w:rtl/>
        </w:rPr>
        <w:t xml:space="preserve"> موارد تابع قوانین خاص</w:t>
      </w:r>
      <w:r w:rsidR="00F4689D" w:rsidRPr="00121C59">
        <w:rPr>
          <w:rFonts w:hint="cs"/>
          <w:sz w:val="32"/>
          <w:szCs w:val="32"/>
          <w:rtl/>
        </w:rPr>
        <w:t>،</w:t>
      </w:r>
      <w:r w:rsidR="004A1F72" w:rsidRPr="00121C59">
        <w:rPr>
          <w:rFonts w:hint="cs"/>
          <w:sz w:val="32"/>
          <w:szCs w:val="32"/>
          <w:rtl/>
        </w:rPr>
        <w:t xml:space="preserve"> مسکن مهر</w:t>
      </w:r>
      <w:r w:rsidR="00F4689D" w:rsidRPr="00121C59">
        <w:rPr>
          <w:rFonts w:hint="cs"/>
          <w:sz w:val="32"/>
          <w:szCs w:val="32"/>
          <w:rtl/>
        </w:rPr>
        <w:t>،</w:t>
      </w:r>
      <w:r w:rsidR="004A1F72" w:rsidRPr="00121C59">
        <w:rPr>
          <w:rFonts w:hint="cs"/>
          <w:sz w:val="32"/>
          <w:szCs w:val="32"/>
          <w:rtl/>
        </w:rPr>
        <w:t xml:space="preserve"> پیش فروش تعاونی های مسکن به اعضاء خود</w:t>
      </w:r>
      <w:r w:rsidR="00F4689D" w:rsidRPr="00121C59">
        <w:rPr>
          <w:rFonts w:hint="cs"/>
          <w:sz w:val="32"/>
          <w:szCs w:val="32"/>
          <w:rtl/>
        </w:rPr>
        <w:t>،</w:t>
      </w:r>
      <w:r w:rsidR="004A1F72" w:rsidRPr="00121C59">
        <w:rPr>
          <w:rFonts w:hint="cs"/>
          <w:sz w:val="32"/>
          <w:szCs w:val="32"/>
          <w:rtl/>
        </w:rPr>
        <w:t xml:space="preserve"> معاملات فی مابین اقرباء</w:t>
      </w:r>
      <w:r w:rsidR="00F4689D" w:rsidRPr="00121C59">
        <w:rPr>
          <w:rFonts w:hint="cs"/>
          <w:sz w:val="32"/>
          <w:szCs w:val="32"/>
          <w:rtl/>
        </w:rPr>
        <w:t xml:space="preserve"> و ...</w:t>
      </w:r>
      <w:r w:rsidR="004A1F72" w:rsidRPr="00121C59">
        <w:rPr>
          <w:rFonts w:hint="cs"/>
          <w:sz w:val="32"/>
          <w:szCs w:val="32"/>
          <w:rtl/>
        </w:rPr>
        <w:t>) معهذا قانون مذکور بدون هرگونه استثنایی به تصویب رسیده است. بعلاوه تمامی حوزه های سکونتگاهی اعم شه</w:t>
      </w:r>
      <w:r w:rsidR="00F4689D" w:rsidRPr="00121C59">
        <w:rPr>
          <w:rFonts w:hint="cs"/>
          <w:sz w:val="32"/>
          <w:szCs w:val="32"/>
          <w:rtl/>
        </w:rPr>
        <w:t>ری و روستایی و شهرکها با هرنوع ک</w:t>
      </w:r>
      <w:r w:rsidR="004A1F72" w:rsidRPr="00121C59">
        <w:rPr>
          <w:rFonts w:hint="cs"/>
          <w:sz w:val="32"/>
          <w:szCs w:val="32"/>
          <w:rtl/>
        </w:rPr>
        <w:t>اربری اعم از</w:t>
      </w:r>
      <w:r w:rsidR="00613F57" w:rsidRPr="00121C59">
        <w:rPr>
          <w:rFonts w:hint="cs"/>
          <w:sz w:val="32"/>
          <w:szCs w:val="32"/>
          <w:rtl/>
        </w:rPr>
        <w:t xml:space="preserve"> مسکونی</w:t>
      </w:r>
      <w:r w:rsidR="00F4689D" w:rsidRPr="00121C59">
        <w:rPr>
          <w:rFonts w:hint="cs"/>
          <w:sz w:val="32"/>
          <w:szCs w:val="32"/>
          <w:rtl/>
        </w:rPr>
        <w:t>،</w:t>
      </w:r>
      <w:r w:rsidR="00613F57" w:rsidRPr="00121C59">
        <w:rPr>
          <w:rFonts w:hint="cs"/>
          <w:sz w:val="32"/>
          <w:szCs w:val="32"/>
          <w:rtl/>
        </w:rPr>
        <w:t xml:space="preserve"> تجاری</w:t>
      </w:r>
      <w:r w:rsidR="00F4689D" w:rsidRPr="00121C59">
        <w:rPr>
          <w:rFonts w:hint="cs"/>
          <w:sz w:val="32"/>
          <w:szCs w:val="32"/>
          <w:rtl/>
        </w:rPr>
        <w:t>،</w:t>
      </w:r>
      <w:r w:rsidR="00613F57" w:rsidRPr="00121C59">
        <w:rPr>
          <w:rFonts w:hint="cs"/>
          <w:sz w:val="32"/>
          <w:szCs w:val="32"/>
          <w:rtl/>
        </w:rPr>
        <w:t xml:space="preserve"> اداری</w:t>
      </w:r>
      <w:r w:rsidR="00F4689D" w:rsidRPr="00121C59">
        <w:rPr>
          <w:rFonts w:hint="cs"/>
          <w:sz w:val="32"/>
          <w:szCs w:val="32"/>
          <w:rtl/>
        </w:rPr>
        <w:t>،</w:t>
      </w:r>
      <w:r w:rsidR="00613F57" w:rsidRPr="00121C59">
        <w:rPr>
          <w:rFonts w:hint="cs"/>
          <w:sz w:val="32"/>
          <w:szCs w:val="32"/>
          <w:rtl/>
        </w:rPr>
        <w:t xml:space="preserve"> آموزشی</w:t>
      </w:r>
      <w:r w:rsidR="00F4689D" w:rsidRPr="00121C59">
        <w:rPr>
          <w:rFonts w:hint="cs"/>
          <w:sz w:val="32"/>
          <w:szCs w:val="32"/>
          <w:rtl/>
        </w:rPr>
        <w:t>،</w:t>
      </w:r>
      <w:r w:rsidR="00613F57" w:rsidRPr="00121C59">
        <w:rPr>
          <w:rFonts w:hint="cs"/>
          <w:sz w:val="32"/>
          <w:szCs w:val="32"/>
          <w:rtl/>
        </w:rPr>
        <w:t xml:space="preserve"> صنعتی و غیره</w:t>
      </w:r>
      <w:r w:rsidR="00F4689D" w:rsidRPr="00121C59">
        <w:rPr>
          <w:rFonts w:hint="cs"/>
          <w:sz w:val="32"/>
          <w:szCs w:val="32"/>
          <w:rtl/>
        </w:rPr>
        <w:t xml:space="preserve"> را دربر می گیرد.</w:t>
      </w:r>
    </w:p>
    <w:p w:rsidR="00F17E02" w:rsidRPr="00121C59" w:rsidRDefault="000D0513" w:rsidP="00F17E02">
      <w:pPr>
        <w:jc w:val="both"/>
        <w:rPr>
          <w:b/>
          <w:bCs/>
          <w:sz w:val="32"/>
          <w:szCs w:val="32"/>
          <w:rtl/>
        </w:rPr>
      </w:pPr>
      <w:r w:rsidRPr="00121C59">
        <w:rPr>
          <w:rFonts w:hint="cs"/>
          <w:b/>
          <w:bCs/>
          <w:sz w:val="32"/>
          <w:szCs w:val="32"/>
          <w:rtl/>
        </w:rPr>
        <w:t xml:space="preserve">پنجم ـ </w:t>
      </w:r>
      <w:r w:rsidR="00F243BC" w:rsidRPr="00121C59">
        <w:rPr>
          <w:rFonts w:hint="cs"/>
          <w:b/>
          <w:bCs/>
          <w:sz w:val="32"/>
          <w:szCs w:val="32"/>
          <w:rtl/>
        </w:rPr>
        <w:t>نوع مجازاتها:</w:t>
      </w:r>
    </w:p>
    <w:p w:rsidR="00F243BC" w:rsidRPr="00121C59" w:rsidRDefault="00F17E02" w:rsidP="00F17E02">
      <w:pPr>
        <w:jc w:val="both"/>
        <w:rPr>
          <w:sz w:val="32"/>
          <w:szCs w:val="32"/>
          <w:rtl/>
        </w:rPr>
      </w:pPr>
      <w:r w:rsidRPr="00121C59">
        <w:rPr>
          <w:rFonts w:hint="cs"/>
          <w:b/>
          <w:bCs/>
          <w:sz w:val="32"/>
          <w:szCs w:val="32"/>
          <w:rtl/>
        </w:rPr>
        <w:t xml:space="preserve">  </w:t>
      </w:r>
      <w:r w:rsidR="00F243BC" w:rsidRPr="00121C59">
        <w:rPr>
          <w:rFonts w:hint="cs"/>
          <w:sz w:val="32"/>
          <w:szCs w:val="32"/>
          <w:rtl/>
        </w:rPr>
        <w:t xml:space="preserve"> حبس</w:t>
      </w:r>
      <w:r w:rsidR="00EC1FBF" w:rsidRPr="00121C59">
        <w:rPr>
          <w:rFonts w:hint="cs"/>
          <w:sz w:val="32"/>
          <w:szCs w:val="32"/>
          <w:rtl/>
        </w:rPr>
        <w:t>،</w:t>
      </w:r>
      <w:r w:rsidR="00515DE7" w:rsidRPr="00121C59">
        <w:rPr>
          <w:rFonts w:hint="cs"/>
          <w:sz w:val="32"/>
          <w:szCs w:val="32"/>
          <w:rtl/>
        </w:rPr>
        <w:t xml:space="preserve"> جزای نقدی</w:t>
      </w:r>
      <w:r w:rsidR="00EC1FBF" w:rsidRPr="00121C59">
        <w:rPr>
          <w:rFonts w:hint="cs"/>
          <w:sz w:val="32"/>
          <w:szCs w:val="32"/>
          <w:rtl/>
        </w:rPr>
        <w:t>، تعلیق و ابطال پروانه کسب،</w:t>
      </w:r>
      <w:r w:rsidR="00515DE7" w:rsidRPr="00121C59">
        <w:rPr>
          <w:rFonts w:hint="cs"/>
          <w:sz w:val="32"/>
          <w:szCs w:val="32"/>
          <w:rtl/>
        </w:rPr>
        <w:t xml:space="preserve"> توقیف رس</w:t>
      </w:r>
      <w:r w:rsidR="00EC1FBF" w:rsidRPr="00121C59">
        <w:rPr>
          <w:rFonts w:hint="cs"/>
          <w:sz w:val="32"/>
          <w:szCs w:val="32"/>
          <w:rtl/>
        </w:rPr>
        <w:t xml:space="preserve">انه(حبس و جزای نقدی با اعمال مواد67  و  28   قانون مجازات اسلامی </w:t>
      </w:r>
      <w:r w:rsidR="00942489" w:rsidRPr="00121C59">
        <w:rPr>
          <w:rFonts w:hint="cs"/>
          <w:sz w:val="32"/>
          <w:szCs w:val="32"/>
          <w:rtl/>
        </w:rPr>
        <w:t xml:space="preserve">مصوب </w:t>
      </w:r>
      <w:r w:rsidR="00EC1FBF" w:rsidRPr="00121C59">
        <w:rPr>
          <w:rFonts w:hint="cs"/>
          <w:sz w:val="32"/>
          <w:szCs w:val="32"/>
          <w:rtl/>
        </w:rPr>
        <w:t>1392 قابل تبدیل و تعدیل می باشد)</w:t>
      </w:r>
    </w:p>
    <w:p w:rsidR="00EB6BE3" w:rsidRPr="00121C59" w:rsidRDefault="000D0513" w:rsidP="00F17E02">
      <w:pPr>
        <w:jc w:val="both"/>
        <w:rPr>
          <w:sz w:val="32"/>
          <w:szCs w:val="32"/>
          <w:rtl/>
        </w:rPr>
      </w:pPr>
      <w:r w:rsidRPr="00121C59">
        <w:rPr>
          <w:rFonts w:hint="cs"/>
          <w:b/>
          <w:bCs/>
          <w:sz w:val="32"/>
          <w:szCs w:val="32"/>
          <w:rtl/>
        </w:rPr>
        <w:t xml:space="preserve">ششم ـ </w:t>
      </w:r>
      <w:r w:rsidR="00C27DEF" w:rsidRPr="00121C59">
        <w:rPr>
          <w:rFonts w:hint="cs"/>
          <w:b/>
          <w:bCs/>
          <w:sz w:val="32"/>
          <w:szCs w:val="32"/>
          <w:rtl/>
        </w:rPr>
        <w:t>سابقه موضوع</w:t>
      </w:r>
      <w:r w:rsidR="00EB6BE3" w:rsidRPr="00121C59">
        <w:rPr>
          <w:rFonts w:hint="cs"/>
          <w:b/>
          <w:bCs/>
          <w:sz w:val="32"/>
          <w:szCs w:val="32"/>
          <w:rtl/>
        </w:rPr>
        <w:t>:</w:t>
      </w:r>
      <w:r w:rsidR="00C27DEF" w:rsidRPr="00121C59">
        <w:rPr>
          <w:rFonts w:hint="cs"/>
          <w:sz w:val="32"/>
          <w:szCs w:val="32"/>
          <w:rtl/>
        </w:rPr>
        <w:t xml:space="preserve">  </w:t>
      </w:r>
      <w:r w:rsidR="00EB6BE3" w:rsidRPr="00121C59">
        <w:rPr>
          <w:rFonts w:hint="cs"/>
          <w:sz w:val="32"/>
          <w:szCs w:val="32"/>
          <w:rtl/>
        </w:rPr>
        <w:t xml:space="preserve">  </w:t>
      </w:r>
    </w:p>
    <w:p w:rsidR="00EB6BE3" w:rsidRPr="00121C59" w:rsidRDefault="00F17E02" w:rsidP="00F17E02">
      <w:pPr>
        <w:jc w:val="both"/>
        <w:rPr>
          <w:sz w:val="32"/>
          <w:szCs w:val="32"/>
          <w:rtl/>
        </w:rPr>
      </w:pPr>
      <w:r w:rsidRPr="00121C59">
        <w:rPr>
          <w:rFonts w:hint="cs"/>
          <w:sz w:val="32"/>
          <w:szCs w:val="32"/>
          <w:rtl/>
        </w:rPr>
        <w:t xml:space="preserve">   </w:t>
      </w:r>
      <w:r w:rsidRPr="00121C59">
        <w:rPr>
          <w:rFonts w:hint="cs"/>
          <w:sz w:val="32"/>
          <w:szCs w:val="32"/>
          <w:u w:val="single"/>
          <w:rtl/>
        </w:rPr>
        <w:t xml:space="preserve"> </w:t>
      </w:r>
      <w:r w:rsidR="00EB6BE3" w:rsidRPr="00121C59">
        <w:rPr>
          <w:rFonts w:hint="cs"/>
          <w:sz w:val="32"/>
          <w:szCs w:val="32"/>
          <w:u w:val="single"/>
          <w:rtl/>
        </w:rPr>
        <w:t>1ـ سابقه آسیب شناسی های اقتصادی اجتماعی:</w:t>
      </w:r>
      <w:r w:rsidR="00EB6BE3" w:rsidRPr="00121C59">
        <w:rPr>
          <w:rFonts w:hint="cs"/>
          <w:sz w:val="32"/>
          <w:szCs w:val="32"/>
          <w:rtl/>
        </w:rPr>
        <w:t xml:space="preserve"> پس از انقلاب با رشد مهار نشده جمعیت و سیل تقاضا برای خانه دار شدن مردم توام با فقر و ضعف بنیه اقتصادی و از سویی دیگر </w:t>
      </w:r>
      <w:r w:rsidR="00AA0B08" w:rsidRPr="00121C59">
        <w:rPr>
          <w:rFonts w:hint="cs"/>
          <w:sz w:val="32"/>
          <w:szCs w:val="32"/>
          <w:rtl/>
        </w:rPr>
        <w:t xml:space="preserve">عدم نظارت بر ثبت و فعالیت شرکتها </w:t>
      </w:r>
      <w:r w:rsidR="00EB6BE3" w:rsidRPr="00121C59">
        <w:rPr>
          <w:rFonts w:hint="cs"/>
          <w:sz w:val="32"/>
          <w:szCs w:val="32"/>
          <w:rtl/>
        </w:rPr>
        <w:t>صدها شرکت</w:t>
      </w:r>
      <w:r w:rsidR="00AA0B08" w:rsidRPr="00121C59">
        <w:rPr>
          <w:rFonts w:hint="cs"/>
          <w:sz w:val="32"/>
          <w:szCs w:val="32"/>
          <w:rtl/>
        </w:rPr>
        <w:t xml:space="preserve"> با سرمایه اسمی </w:t>
      </w:r>
      <w:r w:rsidR="0046516A">
        <w:rPr>
          <w:rFonts w:hint="cs"/>
          <w:sz w:val="32"/>
          <w:szCs w:val="32"/>
          <w:rtl/>
        </w:rPr>
        <w:t xml:space="preserve">اندک (مثلاً </w:t>
      </w:r>
      <w:r w:rsidR="00AA0B08" w:rsidRPr="00121C59">
        <w:rPr>
          <w:rFonts w:hint="cs"/>
          <w:sz w:val="32"/>
          <w:szCs w:val="32"/>
          <w:rtl/>
        </w:rPr>
        <w:t>یکصدهزارتومان</w:t>
      </w:r>
      <w:r w:rsidR="0046516A">
        <w:rPr>
          <w:rFonts w:hint="cs"/>
          <w:sz w:val="32"/>
          <w:szCs w:val="32"/>
          <w:rtl/>
        </w:rPr>
        <w:t>)</w:t>
      </w:r>
      <w:r w:rsidR="00AA0B08" w:rsidRPr="00121C59">
        <w:rPr>
          <w:rFonts w:hint="cs"/>
          <w:sz w:val="32"/>
          <w:szCs w:val="32"/>
          <w:rtl/>
        </w:rPr>
        <w:t xml:space="preserve"> </w:t>
      </w:r>
      <w:r w:rsidR="00FC3359" w:rsidRPr="00121C59">
        <w:rPr>
          <w:rFonts w:hint="cs"/>
          <w:sz w:val="32"/>
          <w:szCs w:val="32"/>
          <w:rtl/>
        </w:rPr>
        <w:t>تشکیل و با سوء اس</w:t>
      </w:r>
      <w:r w:rsidR="0039178C" w:rsidRPr="00121C59">
        <w:rPr>
          <w:rFonts w:hint="cs"/>
          <w:sz w:val="32"/>
          <w:szCs w:val="32"/>
          <w:rtl/>
        </w:rPr>
        <w:t>ت</w:t>
      </w:r>
      <w:r w:rsidR="00FC3359" w:rsidRPr="00121C59">
        <w:rPr>
          <w:rFonts w:hint="cs"/>
          <w:sz w:val="32"/>
          <w:szCs w:val="32"/>
          <w:rtl/>
        </w:rPr>
        <w:t xml:space="preserve">فاده از نیاز و فقر مردم با امیدوار نمودن مردم به خانه دار شدن اقدام </w:t>
      </w:r>
      <w:r w:rsidR="005668D8" w:rsidRPr="00121C59">
        <w:rPr>
          <w:rFonts w:hint="cs"/>
          <w:sz w:val="32"/>
          <w:szCs w:val="32"/>
          <w:rtl/>
        </w:rPr>
        <w:t xml:space="preserve">به </w:t>
      </w:r>
      <w:r w:rsidR="00FC3359" w:rsidRPr="00121C59">
        <w:rPr>
          <w:rFonts w:hint="cs"/>
          <w:sz w:val="32"/>
          <w:szCs w:val="32"/>
          <w:rtl/>
        </w:rPr>
        <w:t>اخذ مب</w:t>
      </w:r>
      <w:r w:rsidR="005668D8" w:rsidRPr="00121C59">
        <w:rPr>
          <w:rFonts w:hint="cs"/>
          <w:sz w:val="32"/>
          <w:szCs w:val="32"/>
          <w:rtl/>
        </w:rPr>
        <w:t>الغی از مردم و خود داری از ایفاء</w:t>
      </w:r>
      <w:r w:rsidR="00FC3359" w:rsidRPr="00121C59">
        <w:rPr>
          <w:rFonts w:hint="cs"/>
          <w:sz w:val="32"/>
          <w:szCs w:val="32"/>
          <w:rtl/>
        </w:rPr>
        <w:t xml:space="preserve"> تع</w:t>
      </w:r>
      <w:r w:rsidR="005668D8" w:rsidRPr="00121C59">
        <w:rPr>
          <w:rFonts w:hint="cs"/>
          <w:sz w:val="32"/>
          <w:szCs w:val="32"/>
          <w:rtl/>
        </w:rPr>
        <w:t>ه</w:t>
      </w:r>
      <w:r w:rsidR="00FC3359" w:rsidRPr="00121C59">
        <w:rPr>
          <w:rFonts w:hint="cs"/>
          <w:sz w:val="32"/>
          <w:szCs w:val="32"/>
          <w:rtl/>
        </w:rPr>
        <w:t>دات و کلاهبرداری</w:t>
      </w:r>
      <w:r w:rsidR="00F04AB5" w:rsidRPr="00121C59">
        <w:rPr>
          <w:rFonts w:hint="cs"/>
          <w:sz w:val="32"/>
          <w:szCs w:val="32"/>
          <w:rtl/>
        </w:rPr>
        <w:t xml:space="preserve"> های متعدد نمودند.</w:t>
      </w:r>
      <w:r w:rsidR="00FC3359" w:rsidRPr="00121C59">
        <w:rPr>
          <w:rFonts w:hint="cs"/>
          <w:sz w:val="32"/>
          <w:szCs w:val="32"/>
          <w:rtl/>
        </w:rPr>
        <w:t xml:space="preserve"> </w:t>
      </w:r>
      <w:r w:rsidR="00EB6BE3" w:rsidRPr="00121C59">
        <w:rPr>
          <w:rFonts w:hint="cs"/>
          <w:sz w:val="32"/>
          <w:szCs w:val="32"/>
          <w:rtl/>
        </w:rPr>
        <w:t xml:space="preserve"> </w:t>
      </w:r>
    </w:p>
    <w:p w:rsidR="00F352D9" w:rsidRDefault="00F352D9" w:rsidP="00F17E02">
      <w:pPr>
        <w:jc w:val="both"/>
        <w:rPr>
          <w:sz w:val="32"/>
          <w:szCs w:val="32"/>
          <w:rtl/>
        </w:rPr>
      </w:pPr>
    </w:p>
    <w:p w:rsidR="00C561D6" w:rsidRPr="00121C59" w:rsidRDefault="00F17E02" w:rsidP="00F17E02">
      <w:pPr>
        <w:jc w:val="both"/>
        <w:rPr>
          <w:sz w:val="32"/>
          <w:szCs w:val="32"/>
          <w:u w:val="single"/>
          <w:rtl/>
        </w:rPr>
      </w:pPr>
      <w:r w:rsidRPr="00121C59">
        <w:rPr>
          <w:rFonts w:hint="cs"/>
          <w:sz w:val="32"/>
          <w:szCs w:val="32"/>
          <w:rtl/>
        </w:rPr>
        <w:lastRenderedPageBreak/>
        <w:t xml:space="preserve">    </w:t>
      </w:r>
      <w:r w:rsidR="005668D8" w:rsidRPr="00121C59">
        <w:rPr>
          <w:rFonts w:hint="cs"/>
          <w:sz w:val="32"/>
          <w:szCs w:val="32"/>
          <w:u w:val="single"/>
          <w:rtl/>
        </w:rPr>
        <w:t>2ـ</w:t>
      </w:r>
      <w:r w:rsidR="009A00C7" w:rsidRPr="00121C59">
        <w:rPr>
          <w:rFonts w:hint="cs"/>
          <w:sz w:val="32"/>
          <w:szCs w:val="32"/>
          <w:u w:val="single"/>
          <w:rtl/>
        </w:rPr>
        <w:t xml:space="preserve"> سابقه </w:t>
      </w:r>
      <w:r w:rsidR="00265798" w:rsidRPr="00121C59">
        <w:rPr>
          <w:rFonts w:hint="cs"/>
          <w:sz w:val="32"/>
          <w:szCs w:val="32"/>
          <w:u w:val="single"/>
          <w:rtl/>
        </w:rPr>
        <w:t xml:space="preserve">واکنش به </w:t>
      </w:r>
      <w:r w:rsidR="00071E78" w:rsidRPr="00121C59">
        <w:rPr>
          <w:rFonts w:hint="cs"/>
          <w:sz w:val="32"/>
          <w:szCs w:val="32"/>
          <w:u w:val="single"/>
          <w:rtl/>
        </w:rPr>
        <w:t xml:space="preserve">معاملات معارض </w:t>
      </w:r>
      <w:r w:rsidR="009A00C7" w:rsidRPr="00121C59">
        <w:rPr>
          <w:rFonts w:hint="cs"/>
          <w:sz w:val="32"/>
          <w:szCs w:val="32"/>
          <w:u w:val="single"/>
          <w:rtl/>
        </w:rPr>
        <w:t>در حقوق کیفری</w:t>
      </w:r>
      <w:r w:rsidR="00071E78" w:rsidRPr="00121C59">
        <w:rPr>
          <w:rFonts w:hint="cs"/>
          <w:sz w:val="32"/>
          <w:szCs w:val="32"/>
          <w:u w:val="single"/>
          <w:rtl/>
        </w:rPr>
        <w:t xml:space="preserve"> ایران</w:t>
      </w:r>
      <w:r w:rsidR="009A00C7" w:rsidRPr="00121C59">
        <w:rPr>
          <w:rFonts w:hint="cs"/>
          <w:sz w:val="32"/>
          <w:szCs w:val="32"/>
          <w:u w:val="single"/>
          <w:rtl/>
        </w:rPr>
        <w:t xml:space="preserve">: </w:t>
      </w:r>
    </w:p>
    <w:p w:rsidR="00C561D6" w:rsidRPr="00121C59" w:rsidRDefault="00F17E02" w:rsidP="00F17E02">
      <w:pPr>
        <w:jc w:val="both"/>
        <w:rPr>
          <w:sz w:val="32"/>
          <w:szCs w:val="32"/>
          <w:rtl/>
        </w:rPr>
      </w:pPr>
      <w:r w:rsidRPr="00121C59">
        <w:rPr>
          <w:rFonts w:hint="cs"/>
          <w:sz w:val="32"/>
          <w:szCs w:val="32"/>
          <w:rtl/>
        </w:rPr>
        <w:t xml:space="preserve">   </w:t>
      </w:r>
      <w:r w:rsidR="00C561D6" w:rsidRPr="00121C59">
        <w:rPr>
          <w:rFonts w:hint="cs"/>
          <w:sz w:val="32"/>
          <w:szCs w:val="32"/>
          <w:rtl/>
        </w:rPr>
        <w:t xml:space="preserve">الف ـ </w:t>
      </w:r>
      <w:r w:rsidR="0039178C" w:rsidRPr="00121C59">
        <w:rPr>
          <w:rFonts w:hint="cs"/>
          <w:sz w:val="32"/>
          <w:szCs w:val="32"/>
          <w:rtl/>
        </w:rPr>
        <w:t>قانون راجع به مجازات ا</w:t>
      </w:r>
      <w:r w:rsidR="00664187" w:rsidRPr="00121C59">
        <w:rPr>
          <w:rFonts w:hint="cs"/>
          <w:sz w:val="32"/>
          <w:szCs w:val="32"/>
          <w:rtl/>
        </w:rPr>
        <w:t>نتقال مال غیر مصوب 1308 (تشدید شده با</w:t>
      </w:r>
      <w:r w:rsidR="00C561D6" w:rsidRPr="00121C59">
        <w:rPr>
          <w:rFonts w:hint="cs"/>
          <w:sz w:val="32"/>
          <w:szCs w:val="32"/>
          <w:rtl/>
        </w:rPr>
        <w:t xml:space="preserve"> </w:t>
      </w:r>
      <w:r w:rsidR="0039178C" w:rsidRPr="00121C59">
        <w:rPr>
          <w:rFonts w:hint="cs"/>
          <w:sz w:val="32"/>
          <w:szCs w:val="32"/>
          <w:rtl/>
        </w:rPr>
        <w:t>قانون تشدید مجازات مرتکبین ارتشا</w:t>
      </w:r>
      <w:r w:rsidR="00C561D6" w:rsidRPr="00121C59">
        <w:rPr>
          <w:rFonts w:hint="cs"/>
          <w:sz w:val="32"/>
          <w:szCs w:val="32"/>
          <w:rtl/>
        </w:rPr>
        <w:t xml:space="preserve"> و اختلاس و کلاهبرداری</w:t>
      </w:r>
      <w:r w:rsidR="0039178C" w:rsidRPr="00121C59">
        <w:rPr>
          <w:rFonts w:hint="cs"/>
          <w:sz w:val="32"/>
          <w:szCs w:val="32"/>
          <w:rtl/>
        </w:rPr>
        <w:t xml:space="preserve"> مصوب </w:t>
      </w:r>
      <w:r w:rsidR="00C561D6" w:rsidRPr="00121C59">
        <w:rPr>
          <w:rFonts w:hint="cs"/>
          <w:sz w:val="32"/>
          <w:szCs w:val="32"/>
          <w:rtl/>
        </w:rPr>
        <w:t>1367</w:t>
      </w:r>
      <w:r w:rsidR="00664187" w:rsidRPr="00121C59">
        <w:rPr>
          <w:rFonts w:hint="cs"/>
          <w:sz w:val="32"/>
          <w:szCs w:val="32"/>
          <w:rtl/>
        </w:rPr>
        <w:t>)</w:t>
      </w:r>
    </w:p>
    <w:p w:rsidR="00071E78" w:rsidRPr="00121C59" w:rsidRDefault="00F17E02" w:rsidP="00F17E02">
      <w:pPr>
        <w:jc w:val="both"/>
        <w:rPr>
          <w:sz w:val="32"/>
          <w:szCs w:val="32"/>
          <w:rtl/>
        </w:rPr>
      </w:pPr>
      <w:r w:rsidRPr="00121C59">
        <w:rPr>
          <w:rFonts w:hint="cs"/>
          <w:sz w:val="32"/>
          <w:szCs w:val="32"/>
          <w:rtl/>
        </w:rPr>
        <w:t xml:space="preserve">    </w:t>
      </w:r>
      <w:r w:rsidR="00D13029" w:rsidRPr="00121C59">
        <w:rPr>
          <w:rFonts w:hint="cs"/>
          <w:sz w:val="32"/>
          <w:szCs w:val="32"/>
          <w:rtl/>
        </w:rPr>
        <w:t>ب</w:t>
      </w:r>
      <w:r w:rsidR="00C561D6" w:rsidRPr="00121C59">
        <w:rPr>
          <w:rFonts w:hint="cs"/>
          <w:sz w:val="32"/>
          <w:szCs w:val="32"/>
          <w:rtl/>
        </w:rPr>
        <w:t xml:space="preserve"> ـ </w:t>
      </w:r>
      <w:r w:rsidR="00071E78" w:rsidRPr="00121C59">
        <w:rPr>
          <w:rFonts w:hint="cs"/>
          <w:sz w:val="32"/>
          <w:szCs w:val="32"/>
          <w:rtl/>
        </w:rPr>
        <w:t xml:space="preserve">ماده 117 قانون ثبت مصوب 1310 : </w:t>
      </w:r>
      <w:r w:rsidR="007225D6" w:rsidRPr="00121C59">
        <w:rPr>
          <w:rFonts w:hint="cs"/>
          <w:sz w:val="32"/>
          <w:szCs w:val="32"/>
          <w:rtl/>
        </w:rPr>
        <w:t xml:space="preserve">« </w:t>
      </w:r>
      <w:r w:rsidR="00071E78" w:rsidRPr="00121C59">
        <w:rPr>
          <w:rFonts w:hint="cs"/>
          <w:sz w:val="32"/>
          <w:szCs w:val="32"/>
          <w:rtl/>
        </w:rPr>
        <w:t xml:space="preserve">هرکس به موجب سند رسمی یا عادی نسبت به عین یا منفعت مالی (اعم از منقول یا غیر منقول)حقی به شخصی یا اشخاص </w:t>
      </w:r>
      <w:r w:rsidR="00DC260F" w:rsidRPr="00121C59">
        <w:rPr>
          <w:rFonts w:hint="cs"/>
          <w:sz w:val="32"/>
          <w:szCs w:val="32"/>
          <w:rtl/>
        </w:rPr>
        <w:t>داده و بعد نسبت به همان عین یا م</w:t>
      </w:r>
      <w:r w:rsidR="00071E78" w:rsidRPr="00121C59">
        <w:rPr>
          <w:rFonts w:hint="cs"/>
          <w:sz w:val="32"/>
          <w:szCs w:val="32"/>
          <w:rtl/>
        </w:rPr>
        <w:t>نفعت به موجب سند رسمی معامله یا تعهد م</w:t>
      </w:r>
      <w:r w:rsidR="00DC260F" w:rsidRPr="00121C59">
        <w:rPr>
          <w:rFonts w:hint="cs"/>
          <w:sz w:val="32"/>
          <w:szCs w:val="32"/>
          <w:rtl/>
        </w:rPr>
        <w:t>ع</w:t>
      </w:r>
      <w:r w:rsidR="00071E78" w:rsidRPr="00121C59">
        <w:rPr>
          <w:rFonts w:hint="cs"/>
          <w:sz w:val="32"/>
          <w:szCs w:val="32"/>
          <w:rtl/>
        </w:rPr>
        <w:t>ارض با حق مزبور بنماید</w:t>
      </w:r>
      <w:r w:rsidR="007225D6" w:rsidRPr="00121C59">
        <w:rPr>
          <w:rFonts w:hint="cs"/>
          <w:sz w:val="32"/>
          <w:szCs w:val="32"/>
          <w:rtl/>
        </w:rPr>
        <w:t xml:space="preserve"> به حبس با اعم</w:t>
      </w:r>
      <w:r w:rsidR="00071E78" w:rsidRPr="00121C59">
        <w:rPr>
          <w:rFonts w:hint="cs"/>
          <w:sz w:val="32"/>
          <w:szCs w:val="32"/>
          <w:rtl/>
        </w:rPr>
        <w:t>ال شاقه از سه تا ده سال محکوم خواهد شد.</w:t>
      </w:r>
      <w:r w:rsidR="007225D6" w:rsidRPr="00121C59">
        <w:rPr>
          <w:rFonts w:hint="cs"/>
          <w:sz w:val="32"/>
          <w:szCs w:val="32"/>
          <w:rtl/>
        </w:rPr>
        <w:t>»</w:t>
      </w:r>
      <w:r w:rsidR="00071E78" w:rsidRPr="00121C59">
        <w:rPr>
          <w:rFonts w:hint="cs"/>
          <w:sz w:val="32"/>
          <w:szCs w:val="32"/>
          <w:rtl/>
        </w:rPr>
        <w:t xml:space="preserve">  </w:t>
      </w:r>
    </w:p>
    <w:p w:rsidR="00C561D6" w:rsidRPr="00121C59" w:rsidRDefault="00F17E02" w:rsidP="00F17E02">
      <w:pPr>
        <w:jc w:val="both"/>
        <w:rPr>
          <w:sz w:val="32"/>
          <w:szCs w:val="32"/>
          <w:u w:val="single"/>
          <w:rtl/>
        </w:rPr>
      </w:pPr>
      <w:r w:rsidRPr="00121C59">
        <w:rPr>
          <w:rFonts w:hint="cs"/>
          <w:sz w:val="32"/>
          <w:szCs w:val="32"/>
          <w:rtl/>
        </w:rPr>
        <w:t xml:space="preserve">   </w:t>
      </w:r>
      <w:r w:rsidR="00C561D6" w:rsidRPr="00121C59">
        <w:rPr>
          <w:rFonts w:hint="cs"/>
          <w:sz w:val="32"/>
          <w:szCs w:val="32"/>
          <w:u w:val="single"/>
          <w:rtl/>
        </w:rPr>
        <w:t xml:space="preserve">3ـ سابقه فقهی حقوقی موضوع: </w:t>
      </w:r>
    </w:p>
    <w:p w:rsidR="00EF6B85" w:rsidRPr="00121C59" w:rsidRDefault="00F17E02" w:rsidP="00F17E02">
      <w:pPr>
        <w:jc w:val="both"/>
        <w:rPr>
          <w:sz w:val="32"/>
          <w:szCs w:val="32"/>
          <w:rtl/>
        </w:rPr>
      </w:pPr>
      <w:r w:rsidRPr="00121C59">
        <w:rPr>
          <w:rFonts w:hint="cs"/>
          <w:sz w:val="32"/>
          <w:szCs w:val="32"/>
          <w:rtl/>
        </w:rPr>
        <w:t xml:space="preserve">    </w:t>
      </w:r>
      <w:r w:rsidR="00C561D6" w:rsidRPr="00121C59">
        <w:rPr>
          <w:rFonts w:hint="cs"/>
          <w:sz w:val="32"/>
          <w:szCs w:val="32"/>
          <w:rtl/>
        </w:rPr>
        <w:t xml:space="preserve">الف ـ از نظر بیع مال غیر موجود: </w:t>
      </w:r>
      <w:r w:rsidR="000F4A25" w:rsidRPr="00121C59">
        <w:rPr>
          <w:rFonts w:hint="cs"/>
          <w:sz w:val="32"/>
          <w:szCs w:val="32"/>
          <w:rtl/>
        </w:rPr>
        <w:t xml:space="preserve">چون در میان انواع عقود عقد بیع است که اثر انتقال مالکیت را داشته و در واقع کاملترین حق عینی که حق مالکانه است از طریق بیع حاصل می شود لذا همواره خریداران مایل بوده اند از این نوع عقد استفاده کنند اما  </w:t>
      </w:r>
      <w:r w:rsidR="00C561D6" w:rsidRPr="00121C59">
        <w:rPr>
          <w:rFonts w:hint="cs"/>
          <w:sz w:val="32"/>
          <w:szCs w:val="32"/>
          <w:rtl/>
        </w:rPr>
        <w:t>به موجب ماده 338 قانون مدنی مصوب 1307که از فقه امامیه اقتباس شده است</w:t>
      </w:r>
      <w:r w:rsidR="009A00C7" w:rsidRPr="00121C59">
        <w:rPr>
          <w:rFonts w:hint="cs"/>
          <w:sz w:val="32"/>
          <w:szCs w:val="32"/>
          <w:rtl/>
        </w:rPr>
        <w:t xml:space="preserve"> </w:t>
      </w:r>
      <w:r w:rsidR="00C561D6" w:rsidRPr="00121C59">
        <w:rPr>
          <w:rFonts w:hint="cs"/>
          <w:sz w:val="32"/>
          <w:szCs w:val="32"/>
          <w:rtl/>
        </w:rPr>
        <w:t>«بیع عبارت است از تملیک عین به عوض معلوم»</w:t>
      </w:r>
      <w:r w:rsidR="000F4A25" w:rsidRPr="00121C59">
        <w:rPr>
          <w:rFonts w:hint="cs"/>
          <w:sz w:val="32"/>
          <w:szCs w:val="32"/>
          <w:rtl/>
        </w:rPr>
        <w:t xml:space="preserve">. با این تعریف مالکیت ساختمانی را که قرار است در آینده ساخته شود نمی توان در هنگام قرارداد که چیزی موجود نیست به خریدار انتقال داد. </w:t>
      </w:r>
      <w:r w:rsidR="003E74E2" w:rsidRPr="00121C59">
        <w:rPr>
          <w:rFonts w:hint="cs"/>
          <w:sz w:val="32"/>
          <w:szCs w:val="32"/>
          <w:rtl/>
        </w:rPr>
        <w:t xml:space="preserve">حد اکثر می توان </w:t>
      </w:r>
      <w:r w:rsidR="0074199D" w:rsidRPr="00121C59">
        <w:rPr>
          <w:rFonts w:hint="cs"/>
          <w:sz w:val="32"/>
          <w:szCs w:val="32"/>
          <w:rtl/>
        </w:rPr>
        <w:t>«</w:t>
      </w:r>
      <w:r w:rsidR="003E74E2" w:rsidRPr="00121C59">
        <w:rPr>
          <w:rFonts w:hint="cs"/>
          <w:sz w:val="32"/>
          <w:szCs w:val="32"/>
          <w:rtl/>
        </w:rPr>
        <w:t>تعهدی کلی</w:t>
      </w:r>
      <w:r w:rsidR="0074199D" w:rsidRPr="00121C59">
        <w:rPr>
          <w:rFonts w:hint="cs"/>
          <w:sz w:val="32"/>
          <w:szCs w:val="32"/>
          <w:rtl/>
        </w:rPr>
        <w:t>»</w:t>
      </w:r>
      <w:r w:rsidR="003E74E2" w:rsidRPr="00121C59">
        <w:rPr>
          <w:rFonts w:hint="cs"/>
          <w:sz w:val="32"/>
          <w:szCs w:val="32"/>
          <w:rtl/>
        </w:rPr>
        <w:t xml:space="preserve"> بر ساخت و فروش داد</w:t>
      </w:r>
      <w:r w:rsidR="0074199D" w:rsidRPr="00121C59">
        <w:rPr>
          <w:rFonts w:hint="cs"/>
          <w:sz w:val="32"/>
          <w:szCs w:val="32"/>
          <w:rtl/>
        </w:rPr>
        <w:t>.</w:t>
      </w:r>
      <w:r w:rsidR="003E74E2" w:rsidRPr="00121C59">
        <w:rPr>
          <w:rFonts w:hint="cs"/>
          <w:sz w:val="32"/>
          <w:szCs w:val="32"/>
          <w:rtl/>
        </w:rPr>
        <w:t xml:space="preserve"> در اینصورت نیز حتی پس از ساخت نیز خریدار نمی تواند ادعای حقی عینی نسبت به ساختمان را دا</w:t>
      </w:r>
      <w:r w:rsidR="007D6623" w:rsidRPr="00121C59">
        <w:rPr>
          <w:rFonts w:hint="cs"/>
          <w:sz w:val="32"/>
          <w:szCs w:val="32"/>
          <w:rtl/>
        </w:rPr>
        <w:t>ش</w:t>
      </w:r>
      <w:r w:rsidR="003E74E2" w:rsidRPr="00121C59">
        <w:rPr>
          <w:rFonts w:hint="cs"/>
          <w:sz w:val="32"/>
          <w:szCs w:val="32"/>
          <w:rtl/>
        </w:rPr>
        <w:t>ته باشد زیر</w:t>
      </w:r>
      <w:r w:rsidR="007D6623" w:rsidRPr="00121C59">
        <w:rPr>
          <w:rFonts w:hint="cs"/>
          <w:sz w:val="32"/>
          <w:szCs w:val="32"/>
          <w:rtl/>
        </w:rPr>
        <w:t>ا حسب اصول ح</w:t>
      </w:r>
      <w:r w:rsidR="003E74E2" w:rsidRPr="00121C59">
        <w:rPr>
          <w:rFonts w:hint="cs"/>
          <w:sz w:val="32"/>
          <w:szCs w:val="32"/>
          <w:rtl/>
        </w:rPr>
        <w:t xml:space="preserve">قوقی و موازین فقهی در فروش </w:t>
      </w:r>
      <w:r w:rsidR="0074199D" w:rsidRPr="00121C59">
        <w:rPr>
          <w:rFonts w:hint="cs"/>
          <w:sz w:val="32"/>
          <w:szCs w:val="32"/>
          <w:rtl/>
        </w:rPr>
        <w:t>«</w:t>
      </w:r>
      <w:r w:rsidR="003E74E2" w:rsidRPr="00121C59">
        <w:rPr>
          <w:rFonts w:hint="cs"/>
          <w:sz w:val="32"/>
          <w:szCs w:val="32"/>
          <w:rtl/>
        </w:rPr>
        <w:t>عین کلی</w:t>
      </w:r>
      <w:r w:rsidR="0074199D" w:rsidRPr="00121C59">
        <w:rPr>
          <w:rFonts w:hint="cs"/>
          <w:sz w:val="32"/>
          <w:szCs w:val="32"/>
          <w:rtl/>
        </w:rPr>
        <w:t>»</w:t>
      </w:r>
      <w:r w:rsidR="007D6623" w:rsidRPr="00121C59">
        <w:rPr>
          <w:rFonts w:hint="cs"/>
          <w:sz w:val="32"/>
          <w:szCs w:val="32"/>
          <w:rtl/>
        </w:rPr>
        <w:t xml:space="preserve"> تع</w:t>
      </w:r>
      <w:r w:rsidR="00B30FF6" w:rsidRPr="00121C59">
        <w:rPr>
          <w:rFonts w:hint="cs"/>
          <w:sz w:val="32"/>
          <w:szCs w:val="32"/>
          <w:rtl/>
        </w:rPr>
        <w:t>ی</w:t>
      </w:r>
      <w:r w:rsidR="007D6623" w:rsidRPr="00121C59">
        <w:rPr>
          <w:rFonts w:hint="cs"/>
          <w:sz w:val="32"/>
          <w:szCs w:val="32"/>
          <w:rtl/>
        </w:rPr>
        <w:t>ین</w:t>
      </w:r>
      <w:r w:rsidR="003E74E2" w:rsidRPr="00121C59">
        <w:rPr>
          <w:rFonts w:hint="cs"/>
          <w:sz w:val="32"/>
          <w:szCs w:val="32"/>
          <w:rtl/>
        </w:rPr>
        <w:t xml:space="preserve"> </w:t>
      </w:r>
      <w:r w:rsidR="007D6623" w:rsidRPr="00121C59">
        <w:rPr>
          <w:rFonts w:hint="cs"/>
          <w:sz w:val="32"/>
          <w:szCs w:val="32"/>
          <w:rtl/>
        </w:rPr>
        <w:t>«</w:t>
      </w:r>
      <w:r w:rsidR="003E74E2" w:rsidRPr="00121C59">
        <w:rPr>
          <w:rFonts w:hint="cs"/>
          <w:sz w:val="32"/>
          <w:szCs w:val="32"/>
          <w:rtl/>
        </w:rPr>
        <w:t>مبیع</w:t>
      </w:r>
      <w:r w:rsidR="007D6623" w:rsidRPr="00121C59">
        <w:rPr>
          <w:rFonts w:hint="cs"/>
          <w:sz w:val="32"/>
          <w:szCs w:val="32"/>
          <w:rtl/>
        </w:rPr>
        <w:t>» بر عهده ف</w:t>
      </w:r>
      <w:r w:rsidR="003E74E2" w:rsidRPr="00121C59">
        <w:rPr>
          <w:rFonts w:hint="cs"/>
          <w:sz w:val="32"/>
          <w:szCs w:val="32"/>
          <w:rtl/>
        </w:rPr>
        <w:t>ر</w:t>
      </w:r>
      <w:r w:rsidR="007D6623" w:rsidRPr="00121C59">
        <w:rPr>
          <w:rFonts w:hint="cs"/>
          <w:sz w:val="32"/>
          <w:szCs w:val="32"/>
          <w:rtl/>
        </w:rPr>
        <w:t>و</w:t>
      </w:r>
      <w:r w:rsidR="003E74E2" w:rsidRPr="00121C59">
        <w:rPr>
          <w:rFonts w:hint="cs"/>
          <w:sz w:val="32"/>
          <w:szCs w:val="32"/>
          <w:rtl/>
        </w:rPr>
        <w:t xml:space="preserve">شنده است نه خریدار. </w:t>
      </w:r>
      <w:r w:rsidR="00163B95" w:rsidRPr="00121C59">
        <w:rPr>
          <w:rFonts w:hint="cs"/>
          <w:sz w:val="32"/>
          <w:szCs w:val="32"/>
          <w:rtl/>
        </w:rPr>
        <w:t>ماده 361 ق.م نیز مقرر می دارد</w:t>
      </w:r>
      <w:r w:rsidR="0074199D" w:rsidRPr="00121C59">
        <w:rPr>
          <w:rFonts w:hint="cs"/>
          <w:sz w:val="32"/>
          <w:szCs w:val="32"/>
          <w:rtl/>
        </w:rPr>
        <w:t>:«</w:t>
      </w:r>
      <w:r w:rsidR="00163B95" w:rsidRPr="00121C59">
        <w:rPr>
          <w:rFonts w:hint="cs"/>
          <w:sz w:val="32"/>
          <w:szCs w:val="32"/>
          <w:rtl/>
        </w:rPr>
        <w:t xml:space="preserve"> اگر در بیع عین معین معلوم شود که مبیع وجود نداشته بیع باطل است</w:t>
      </w:r>
      <w:r w:rsidR="0074199D" w:rsidRPr="00121C59">
        <w:rPr>
          <w:rFonts w:hint="cs"/>
          <w:sz w:val="32"/>
          <w:szCs w:val="32"/>
          <w:rtl/>
        </w:rPr>
        <w:t>»</w:t>
      </w:r>
      <w:r w:rsidR="00163B95" w:rsidRPr="00121C59">
        <w:rPr>
          <w:rFonts w:hint="cs"/>
          <w:sz w:val="32"/>
          <w:szCs w:val="32"/>
          <w:rtl/>
        </w:rPr>
        <w:t>.</w:t>
      </w:r>
      <w:r w:rsidR="002E3AF3" w:rsidRPr="00121C59">
        <w:rPr>
          <w:rFonts w:hint="cs"/>
          <w:sz w:val="32"/>
          <w:szCs w:val="32"/>
          <w:rtl/>
        </w:rPr>
        <w:t xml:space="preserve"> </w:t>
      </w:r>
      <w:r w:rsidR="00720434" w:rsidRPr="00121C59">
        <w:rPr>
          <w:rFonts w:hint="cs"/>
          <w:sz w:val="32"/>
          <w:szCs w:val="32"/>
          <w:rtl/>
        </w:rPr>
        <w:t>استاد فقید حقوق مرحوم دکتر کاتوزیان با درک اهمیت موضوع در تفسیر ماده 361 نوشت : «بطلان ب</w:t>
      </w:r>
      <w:r w:rsidR="0074199D" w:rsidRPr="00121C59">
        <w:rPr>
          <w:rFonts w:hint="cs"/>
          <w:sz w:val="32"/>
          <w:szCs w:val="32"/>
          <w:rtl/>
        </w:rPr>
        <w:t>یع در صورتی مسلم است که عین معین</w:t>
      </w:r>
      <w:r w:rsidR="00720434" w:rsidRPr="00121C59">
        <w:rPr>
          <w:rFonts w:hint="cs"/>
          <w:sz w:val="32"/>
          <w:szCs w:val="32"/>
          <w:rtl/>
        </w:rPr>
        <w:t xml:space="preserve"> به عنوان تملیک</w:t>
      </w:r>
      <w:r w:rsidR="00EF6B85" w:rsidRPr="00121C59">
        <w:rPr>
          <w:rFonts w:hint="cs"/>
          <w:sz w:val="32"/>
          <w:szCs w:val="32"/>
          <w:rtl/>
        </w:rPr>
        <w:t xml:space="preserve"> ما</w:t>
      </w:r>
      <w:r w:rsidR="00720434" w:rsidRPr="00121C59">
        <w:rPr>
          <w:rFonts w:hint="cs"/>
          <w:sz w:val="32"/>
          <w:szCs w:val="32"/>
          <w:rtl/>
        </w:rPr>
        <w:t>ل موجود</w:t>
      </w:r>
      <w:r w:rsidR="00EF6B85" w:rsidRPr="00121C59">
        <w:rPr>
          <w:rFonts w:hint="cs"/>
          <w:sz w:val="32"/>
          <w:szCs w:val="32"/>
          <w:rtl/>
        </w:rPr>
        <w:t xml:space="preserve"> فروخته شود ولی در نفوذ بیع عینی</w:t>
      </w:r>
      <w:r w:rsidR="00720434" w:rsidRPr="00121C59">
        <w:rPr>
          <w:rFonts w:hint="cs"/>
          <w:sz w:val="32"/>
          <w:szCs w:val="32"/>
          <w:rtl/>
        </w:rPr>
        <w:t xml:space="preserve"> که در آینده ساخته می شود (</w:t>
      </w:r>
      <w:r w:rsidR="00EF6B85" w:rsidRPr="00121C59">
        <w:rPr>
          <w:rFonts w:hint="cs"/>
          <w:sz w:val="32"/>
          <w:szCs w:val="32"/>
          <w:rtl/>
        </w:rPr>
        <w:t>مانند آپارتمان و مبلی که سف</w:t>
      </w:r>
      <w:r w:rsidR="00720434" w:rsidRPr="00121C59">
        <w:rPr>
          <w:rFonts w:hint="cs"/>
          <w:sz w:val="32"/>
          <w:szCs w:val="32"/>
          <w:rtl/>
        </w:rPr>
        <w:t>ارش داده شده)</w:t>
      </w:r>
      <w:r w:rsidR="0074199D" w:rsidRPr="00121C59">
        <w:rPr>
          <w:rFonts w:hint="cs"/>
          <w:sz w:val="32"/>
          <w:szCs w:val="32"/>
          <w:rtl/>
        </w:rPr>
        <w:t xml:space="preserve"> تردید است و صحت آن ترجیح</w:t>
      </w:r>
      <w:r w:rsidR="00720434" w:rsidRPr="00121C59">
        <w:rPr>
          <w:rFonts w:hint="cs"/>
          <w:sz w:val="32"/>
          <w:szCs w:val="32"/>
          <w:rtl/>
        </w:rPr>
        <w:t xml:space="preserve"> دارد» {</w:t>
      </w:r>
      <w:r w:rsidR="0074199D" w:rsidRPr="00121C59">
        <w:rPr>
          <w:rFonts w:hint="cs"/>
          <w:sz w:val="32"/>
          <w:szCs w:val="32"/>
          <w:rtl/>
        </w:rPr>
        <w:t xml:space="preserve">منبع : </w:t>
      </w:r>
      <w:r w:rsidR="00EF6B85" w:rsidRPr="00121C59">
        <w:rPr>
          <w:rFonts w:hint="cs"/>
          <w:sz w:val="32"/>
          <w:szCs w:val="32"/>
          <w:rtl/>
        </w:rPr>
        <w:t>قانون مدنی در نظم حقوقی کنونی</w:t>
      </w:r>
      <w:r w:rsidR="00720434" w:rsidRPr="00121C59">
        <w:rPr>
          <w:rFonts w:hint="cs"/>
          <w:sz w:val="32"/>
          <w:szCs w:val="32"/>
          <w:rtl/>
        </w:rPr>
        <w:t>}</w:t>
      </w:r>
    </w:p>
    <w:p w:rsidR="009A00C7" w:rsidRPr="00121C59" w:rsidRDefault="00F17E02" w:rsidP="00F17E02">
      <w:pPr>
        <w:jc w:val="both"/>
        <w:rPr>
          <w:sz w:val="32"/>
          <w:szCs w:val="32"/>
          <w:rtl/>
        </w:rPr>
      </w:pPr>
      <w:r w:rsidRPr="00121C59">
        <w:rPr>
          <w:rFonts w:hint="cs"/>
          <w:sz w:val="32"/>
          <w:szCs w:val="32"/>
          <w:rtl/>
        </w:rPr>
        <w:t xml:space="preserve">     </w:t>
      </w:r>
      <w:r w:rsidR="00EF6B85" w:rsidRPr="00121C59">
        <w:rPr>
          <w:rFonts w:hint="cs"/>
          <w:sz w:val="32"/>
          <w:szCs w:val="32"/>
          <w:rtl/>
        </w:rPr>
        <w:t xml:space="preserve">دیگر </w:t>
      </w:r>
      <w:r w:rsidR="002E3AF3" w:rsidRPr="00121C59">
        <w:rPr>
          <w:rFonts w:hint="cs"/>
          <w:sz w:val="32"/>
          <w:szCs w:val="32"/>
          <w:rtl/>
        </w:rPr>
        <w:t xml:space="preserve">حقوقدانان </w:t>
      </w:r>
      <w:r w:rsidR="00EF6B85" w:rsidRPr="00121C59">
        <w:rPr>
          <w:rFonts w:hint="cs"/>
          <w:sz w:val="32"/>
          <w:szCs w:val="32"/>
          <w:rtl/>
        </w:rPr>
        <w:t xml:space="preserve">نیز </w:t>
      </w:r>
      <w:r w:rsidR="002E3AF3" w:rsidRPr="00121C59">
        <w:rPr>
          <w:rFonts w:hint="cs"/>
          <w:sz w:val="32"/>
          <w:szCs w:val="32"/>
          <w:rtl/>
        </w:rPr>
        <w:t>در راستای رسالت خود برای ار</w:t>
      </w:r>
      <w:r w:rsidR="0074199D" w:rsidRPr="00121C59">
        <w:rPr>
          <w:rFonts w:hint="cs"/>
          <w:sz w:val="32"/>
          <w:szCs w:val="32"/>
          <w:rtl/>
        </w:rPr>
        <w:t>ا</w:t>
      </w:r>
      <w:r w:rsidR="002E3AF3" w:rsidRPr="00121C59">
        <w:rPr>
          <w:rFonts w:hint="cs"/>
          <w:sz w:val="32"/>
          <w:szCs w:val="32"/>
          <w:rtl/>
        </w:rPr>
        <w:t>ئه تفسیری که به سود خریداران</w:t>
      </w:r>
      <w:r w:rsidR="00FA1993" w:rsidRPr="00121C59">
        <w:rPr>
          <w:rFonts w:hint="cs"/>
          <w:sz w:val="32"/>
          <w:szCs w:val="32"/>
          <w:rtl/>
        </w:rPr>
        <w:t xml:space="preserve"> </w:t>
      </w:r>
      <w:r w:rsidR="002E3AF3" w:rsidRPr="00121C59">
        <w:rPr>
          <w:rFonts w:hint="cs"/>
          <w:sz w:val="32"/>
          <w:szCs w:val="32"/>
          <w:rtl/>
        </w:rPr>
        <w:t xml:space="preserve">باشد با تمسک به سایر عناوین عقود و تعهدات </w:t>
      </w:r>
      <w:r w:rsidR="00FA1993" w:rsidRPr="00121C59">
        <w:rPr>
          <w:rFonts w:hint="cs"/>
          <w:sz w:val="32"/>
          <w:szCs w:val="32"/>
          <w:rtl/>
        </w:rPr>
        <w:t>از قبیل «</w:t>
      </w:r>
      <w:r w:rsidR="002E3AF3" w:rsidRPr="00121C59">
        <w:rPr>
          <w:rFonts w:hint="cs"/>
          <w:sz w:val="32"/>
          <w:szCs w:val="32"/>
          <w:rtl/>
        </w:rPr>
        <w:t>مشارکت مدنی</w:t>
      </w:r>
      <w:r w:rsidR="00FA1993" w:rsidRPr="00121C59">
        <w:rPr>
          <w:rFonts w:hint="cs"/>
          <w:sz w:val="32"/>
          <w:szCs w:val="32"/>
          <w:rtl/>
        </w:rPr>
        <w:t>»،</w:t>
      </w:r>
      <w:r w:rsidR="002E3AF3" w:rsidRPr="00121C59">
        <w:rPr>
          <w:rFonts w:hint="cs"/>
          <w:sz w:val="32"/>
          <w:szCs w:val="32"/>
          <w:rtl/>
        </w:rPr>
        <w:t xml:space="preserve"> </w:t>
      </w:r>
      <w:r w:rsidR="00FA1993" w:rsidRPr="00121C59">
        <w:rPr>
          <w:rFonts w:hint="cs"/>
          <w:sz w:val="32"/>
          <w:szCs w:val="32"/>
          <w:rtl/>
        </w:rPr>
        <w:t>«</w:t>
      </w:r>
      <w:r w:rsidR="004025EC" w:rsidRPr="00121C59">
        <w:rPr>
          <w:rFonts w:hint="cs"/>
          <w:sz w:val="32"/>
          <w:szCs w:val="32"/>
          <w:rtl/>
        </w:rPr>
        <w:t>بیع سهم مشاعی از زمین با شرط فعل احداث</w:t>
      </w:r>
      <w:r w:rsidR="00FA1993" w:rsidRPr="00121C59">
        <w:rPr>
          <w:rFonts w:hint="cs"/>
          <w:sz w:val="32"/>
          <w:szCs w:val="32"/>
          <w:rtl/>
        </w:rPr>
        <w:t>»</w:t>
      </w:r>
      <w:r w:rsidR="004148D0" w:rsidRPr="00121C59">
        <w:rPr>
          <w:rFonts w:hint="cs"/>
          <w:sz w:val="32"/>
          <w:szCs w:val="32"/>
          <w:rtl/>
        </w:rPr>
        <w:t>،</w:t>
      </w:r>
      <w:r w:rsidR="004025EC" w:rsidRPr="00121C59">
        <w:rPr>
          <w:rFonts w:hint="cs"/>
          <w:sz w:val="32"/>
          <w:szCs w:val="32"/>
          <w:rtl/>
        </w:rPr>
        <w:t xml:space="preserve"> </w:t>
      </w:r>
      <w:r w:rsidR="00FA1993" w:rsidRPr="00121C59">
        <w:rPr>
          <w:rFonts w:hint="cs"/>
          <w:sz w:val="32"/>
          <w:szCs w:val="32"/>
          <w:rtl/>
        </w:rPr>
        <w:t>«</w:t>
      </w:r>
      <w:r w:rsidR="004025EC" w:rsidRPr="00121C59">
        <w:rPr>
          <w:rFonts w:hint="cs"/>
          <w:sz w:val="32"/>
          <w:szCs w:val="32"/>
          <w:rtl/>
        </w:rPr>
        <w:t>تعهد به تملیک مال آینده پس از ایجاد (بیع معلق)</w:t>
      </w:r>
      <w:r w:rsidR="00FA1993" w:rsidRPr="00121C59">
        <w:rPr>
          <w:rFonts w:hint="cs"/>
          <w:sz w:val="32"/>
          <w:szCs w:val="32"/>
          <w:rtl/>
        </w:rPr>
        <w:t>»</w:t>
      </w:r>
      <w:r w:rsidR="004148D0" w:rsidRPr="00121C59">
        <w:rPr>
          <w:rFonts w:hint="cs"/>
          <w:sz w:val="32"/>
          <w:szCs w:val="32"/>
          <w:rtl/>
        </w:rPr>
        <w:t>،</w:t>
      </w:r>
      <w:r w:rsidR="004025EC" w:rsidRPr="00121C59">
        <w:rPr>
          <w:rFonts w:hint="cs"/>
          <w:sz w:val="32"/>
          <w:szCs w:val="32"/>
          <w:rtl/>
        </w:rPr>
        <w:t xml:space="preserve"> </w:t>
      </w:r>
      <w:r w:rsidR="00FA1993" w:rsidRPr="00121C59">
        <w:rPr>
          <w:rFonts w:hint="cs"/>
          <w:sz w:val="32"/>
          <w:szCs w:val="32"/>
          <w:rtl/>
        </w:rPr>
        <w:t>«</w:t>
      </w:r>
      <w:r w:rsidR="004025EC" w:rsidRPr="00121C59">
        <w:rPr>
          <w:rFonts w:hint="cs"/>
          <w:sz w:val="32"/>
          <w:szCs w:val="32"/>
          <w:rtl/>
        </w:rPr>
        <w:t>عقد صلح</w:t>
      </w:r>
      <w:r w:rsidR="00FA1993" w:rsidRPr="00121C59">
        <w:rPr>
          <w:rFonts w:hint="cs"/>
          <w:sz w:val="32"/>
          <w:szCs w:val="32"/>
          <w:rtl/>
        </w:rPr>
        <w:t>»</w:t>
      </w:r>
      <w:r w:rsidR="004148D0" w:rsidRPr="00121C59">
        <w:rPr>
          <w:rFonts w:hint="cs"/>
          <w:sz w:val="32"/>
          <w:szCs w:val="32"/>
          <w:rtl/>
        </w:rPr>
        <w:t>،</w:t>
      </w:r>
      <w:r w:rsidR="004025EC" w:rsidRPr="00121C59">
        <w:rPr>
          <w:rFonts w:hint="cs"/>
          <w:sz w:val="32"/>
          <w:szCs w:val="32"/>
          <w:rtl/>
        </w:rPr>
        <w:t xml:space="preserve"> </w:t>
      </w:r>
      <w:r w:rsidR="00FA1993" w:rsidRPr="00121C59">
        <w:rPr>
          <w:rFonts w:hint="cs"/>
          <w:sz w:val="32"/>
          <w:szCs w:val="32"/>
          <w:rtl/>
        </w:rPr>
        <w:t>«</w:t>
      </w:r>
      <w:r w:rsidR="004148D0" w:rsidRPr="00121C59">
        <w:rPr>
          <w:rFonts w:hint="cs"/>
          <w:sz w:val="32"/>
          <w:szCs w:val="32"/>
          <w:rtl/>
        </w:rPr>
        <w:t xml:space="preserve">قرارداد </w:t>
      </w:r>
      <w:r w:rsidR="004025EC" w:rsidRPr="00121C59">
        <w:rPr>
          <w:rFonts w:hint="cs"/>
          <w:sz w:val="32"/>
          <w:szCs w:val="32"/>
          <w:rtl/>
        </w:rPr>
        <w:t>ماده 10 قانون مدنی</w:t>
      </w:r>
      <w:r w:rsidR="00FA1993" w:rsidRPr="00121C59">
        <w:rPr>
          <w:rFonts w:hint="cs"/>
          <w:sz w:val="32"/>
          <w:szCs w:val="32"/>
          <w:rtl/>
        </w:rPr>
        <w:t>»</w:t>
      </w:r>
      <w:r w:rsidR="004148D0" w:rsidRPr="00121C59">
        <w:rPr>
          <w:rFonts w:hint="cs"/>
          <w:sz w:val="32"/>
          <w:szCs w:val="32"/>
          <w:rtl/>
        </w:rPr>
        <w:t xml:space="preserve">  ذیل پوشش</w:t>
      </w:r>
      <w:r w:rsidR="004025EC" w:rsidRPr="00121C59">
        <w:rPr>
          <w:rFonts w:hint="cs"/>
          <w:sz w:val="32"/>
          <w:szCs w:val="32"/>
          <w:rtl/>
        </w:rPr>
        <w:t xml:space="preserve"> ماده 223 قانون مدنی که بیانگر اصل صحت معاملات است سعی در پر نمودن خلاء حقوقی به سود عدالت و انصاف اجتماعی نمودند.</w:t>
      </w:r>
    </w:p>
    <w:p w:rsidR="00F352D9" w:rsidRDefault="00F352D9" w:rsidP="00F17E02">
      <w:pPr>
        <w:jc w:val="both"/>
        <w:rPr>
          <w:sz w:val="32"/>
          <w:szCs w:val="32"/>
          <w:rtl/>
        </w:rPr>
      </w:pPr>
    </w:p>
    <w:p w:rsidR="00C561D6" w:rsidRPr="00121C59" w:rsidRDefault="00F17E02" w:rsidP="00F17E02">
      <w:pPr>
        <w:jc w:val="both"/>
        <w:rPr>
          <w:sz w:val="32"/>
          <w:szCs w:val="32"/>
          <w:rtl/>
        </w:rPr>
      </w:pPr>
      <w:r w:rsidRPr="00121C59">
        <w:rPr>
          <w:rFonts w:hint="cs"/>
          <w:sz w:val="32"/>
          <w:szCs w:val="32"/>
          <w:rtl/>
        </w:rPr>
        <w:lastRenderedPageBreak/>
        <w:t xml:space="preserve">   </w:t>
      </w:r>
      <w:r w:rsidR="00C561D6" w:rsidRPr="00121C59">
        <w:rPr>
          <w:rFonts w:hint="cs"/>
          <w:sz w:val="32"/>
          <w:szCs w:val="32"/>
          <w:rtl/>
        </w:rPr>
        <w:t>ب ـ از نظر سررسید ثمن و مبیع</w:t>
      </w:r>
      <w:r w:rsidR="0064550B" w:rsidRPr="00121C59">
        <w:rPr>
          <w:rFonts w:hint="cs"/>
          <w:sz w:val="32"/>
          <w:szCs w:val="32"/>
          <w:rtl/>
        </w:rPr>
        <w:t>:</w:t>
      </w:r>
      <w:r w:rsidR="007171ED" w:rsidRPr="00121C59">
        <w:rPr>
          <w:rFonts w:hint="cs"/>
          <w:sz w:val="32"/>
          <w:szCs w:val="32"/>
          <w:rtl/>
        </w:rPr>
        <w:t xml:space="preserve"> </w:t>
      </w:r>
    </w:p>
    <w:p w:rsidR="007171ED" w:rsidRPr="00121C59" w:rsidRDefault="00F17E02" w:rsidP="00F17E02">
      <w:pPr>
        <w:jc w:val="both"/>
        <w:rPr>
          <w:sz w:val="32"/>
          <w:szCs w:val="32"/>
          <w:rtl/>
        </w:rPr>
      </w:pPr>
      <w:r w:rsidRPr="00121C59">
        <w:rPr>
          <w:rFonts w:hint="cs"/>
          <w:sz w:val="32"/>
          <w:szCs w:val="32"/>
          <w:rtl/>
        </w:rPr>
        <w:t xml:space="preserve">   </w:t>
      </w:r>
      <w:r w:rsidR="007171ED" w:rsidRPr="00121C59">
        <w:rPr>
          <w:rFonts w:hint="cs"/>
          <w:sz w:val="32"/>
          <w:szCs w:val="32"/>
          <w:rtl/>
        </w:rPr>
        <w:t>انواع بیع</w:t>
      </w:r>
      <w:r w:rsidR="002A67A1" w:rsidRPr="00121C59">
        <w:rPr>
          <w:rFonts w:hint="cs"/>
          <w:sz w:val="32"/>
          <w:szCs w:val="32"/>
          <w:rtl/>
        </w:rPr>
        <w:t xml:space="preserve"> از نظر موعد تحویل ثمن و مبیع عبارتند از نقد </w:t>
      </w:r>
      <w:r w:rsidR="002A67A1" w:rsidRPr="00121C59">
        <w:rPr>
          <w:rFonts w:ascii="Times New Roman" w:hAnsi="Times New Roman" w:cs="Times New Roman" w:hint="cs"/>
          <w:sz w:val="32"/>
          <w:szCs w:val="32"/>
          <w:rtl/>
        </w:rPr>
        <w:t>–</w:t>
      </w:r>
      <w:r w:rsidR="002A67A1" w:rsidRPr="00121C59">
        <w:rPr>
          <w:rFonts w:hint="cs"/>
          <w:sz w:val="32"/>
          <w:szCs w:val="32"/>
          <w:rtl/>
        </w:rPr>
        <w:t xml:space="preserve"> نسیه </w:t>
      </w:r>
      <w:r w:rsidR="002A67A1" w:rsidRPr="00121C59">
        <w:rPr>
          <w:rFonts w:ascii="Times New Roman" w:hAnsi="Times New Roman" w:cs="Times New Roman" w:hint="cs"/>
          <w:sz w:val="32"/>
          <w:szCs w:val="32"/>
          <w:rtl/>
        </w:rPr>
        <w:t>–</w:t>
      </w:r>
      <w:r w:rsidR="002A67A1" w:rsidRPr="00121C59">
        <w:rPr>
          <w:rFonts w:hint="cs"/>
          <w:sz w:val="32"/>
          <w:szCs w:val="32"/>
          <w:rtl/>
        </w:rPr>
        <w:t xml:space="preserve"> سلف </w:t>
      </w:r>
      <w:r w:rsidR="002A67A1" w:rsidRPr="00121C59">
        <w:rPr>
          <w:rFonts w:ascii="Times New Roman" w:hAnsi="Times New Roman" w:cs="Times New Roman" w:hint="cs"/>
          <w:sz w:val="32"/>
          <w:szCs w:val="32"/>
          <w:rtl/>
        </w:rPr>
        <w:t>–</w:t>
      </w:r>
      <w:r w:rsidR="002A67A1" w:rsidRPr="00121C59">
        <w:rPr>
          <w:rFonts w:hint="cs"/>
          <w:sz w:val="32"/>
          <w:szCs w:val="32"/>
          <w:rtl/>
        </w:rPr>
        <w:t xml:space="preserve"> کالی به کالی</w:t>
      </w:r>
    </w:p>
    <w:p w:rsidR="002A67A1" w:rsidRPr="00121C59" w:rsidRDefault="002A67A1" w:rsidP="00F17E02">
      <w:pPr>
        <w:jc w:val="both"/>
        <w:rPr>
          <w:sz w:val="32"/>
          <w:szCs w:val="32"/>
          <w:rtl/>
        </w:rPr>
      </w:pPr>
      <w:r w:rsidRPr="00121C59">
        <w:rPr>
          <w:rFonts w:hint="cs"/>
          <w:sz w:val="32"/>
          <w:szCs w:val="32"/>
          <w:rtl/>
        </w:rPr>
        <w:t>کلیه پیش فروش</w:t>
      </w:r>
      <w:r w:rsidR="004710B0" w:rsidRPr="00121C59">
        <w:rPr>
          <w:rFonts w:hint="cs"/>
          <w:sz w:val="32"/>
          <w:szCs w:val="32"/>
          <w:rtl/>
        </w:rPr>
        <w:t xml:space="preserve"> </w:t>
      </w:r>
      <w:r w:rsidRPr="00121C59">
        <w:rPr>
          <w:rFonts w:hint="cs"/>
          <w:sz w:val="32"/>
          <w:szCs w:val="32"/>
          <w:rtl/>
        </w:rPr>
        <w:t xml:space="preserve">ها </w:t>
      </w:r>
      <w:r w:rsidR="004710B0" w:rsidRPr="00121C59">
        <w:rPr>
          <w:rFonts w:hint="cs"/>
          <w:sz w:val="32"/>
          <w:szCs w:val="32"/>
          <w:rtl/>
        </w:rPr>
        <w:t xml:space="preserve">به دلیل موجل بودن عوضین </w:t>
      </w:r>
      <w:r w:rsidRPr="00121C59">
        <w:rPr>
          <w:rFonts w:hint="cs"/>
          <w:sz w:val="32"/>
          <w:szCs w:val="32"/>
          <w:rtl/>
        </w:rPr>
        <w:t>منطبق بر عنوان بیع کالی به کالی بوده و این نوع بیع در فقه و قانون مدنی ایران از عقود باطله است.</w:t>
      </w:r>
    </w:p>
    <w:p w:rsidR="006F2539" w:rsidRPr="00121C59" w:rsidRDefault="00F17E02" w:rsidP="00F17E02">
      <w:pPr>
        <w:jc w:val="both"/>
        <w:rPr>
          <w:sz w:val="32"/>
          <w:szCs w:val="32"/>
          <w:u w:val="single"/>
          <w:rtl/>
        </w:rPr>
      </w:pPr>
      <w:r w:rsidRPr="00121C59">
        <w:rPr>
          <w:rFonts w:hint="cs"/>
          <w:sz w:val="32"/>
          <w:szCs w:val="32"/>
          <w:rtl/>
        </w:rPr>
        <w:t xml:space="preserve">    </w:t>
      </w:r>
      <w:r w:rsidR="006F2539" w:rsidRPr="00121C59">
        <w:rPr>
          <w:rFonts w:hint="cs"/>
          <w:sz w:val="32"/>
          <w:szCs w:val="32"/>
          <w:u w:val="single"/>
          <w:rtl/>
        </w:rPr>
        <w:t xml:space="preserve">4ـ </w:t>
      </w:r>
      <w:r w:rsidR="003514EC" w:rsidRPr="00121C59">
        <w:rPr>
          <w:rFonts w:hint="cs"/>
          <w:sz w:val="32"/>
          <w:szCs w:val="32"/>
          <w:u w:val="single"/>
          <w:rtl/>
        </w:rPr>
        <w:t xml:space="preserve">سابقه </w:t>
      </w:r>
      <w:r w:rsidR="006F2539" w:rsidRPr="00121C59">
        <w:rPr>
          <w:rFonts w:hint="cs"/>
          <w:sz w:val="32"/>
          <w:szCs w:val="32"/>
          <w:u w:val="single"/>
          <w:rtl/>
        </w:rPr>
        <w:t>از نظر الزام</w:t>
      </w:r>
      <w:r w:rsidR="003514EC" w:rsidRPr="00121C59">
        <w:rPr>
          <w:rFonts w:hint="cs"/>
          <w:sz w:val="32"/>
          <w:szCs w:val="32"/>
          <w:u w:val="single"/>
          <w:rtl/>
        </w:rPr>
        <w:t xml:space="preserve"> قانونگذار</w:t>
      </w:r>
      <w:r w:rsidR="006F2539" w:rsidRPr="00121C59">
        <w:rPr>
          <w:rFonts w:hint="cs"/>
          <w:sz w:val="32"/>
          <w:szCs w:val="32"/>
          <w:u w:val="single"/>
          <w:rtl/>
        </w:rPr>
        <w:t xml:space="preserve"> به ثبت معاملات عادی:</w:t>
      </w:r>
    </w:p>
    <w:p w:rsidR="006F2539" w:rsidRPr="00121C59" w:rsidRDefault="00F17E02" w:rsidP="00F17E02">
      <w:pPr>
        <w:jc w:val="both"/>
        <w:rPr>
          <w:sz w:val="32"/>
          <w:szCs w:val="32"/>
          <w:rtl/>
        </w:rPr>
      </w:pPr>
      <w:r w:rsidRPr="00121C59">
        <w:rPr>
          <w:rFonts w:hint="cs"/>
          <w:sz w:val="32"/>
          <w:szCs w:val="32"/>
          <w:rtl/>
        </w:rPr>
        <w:t xml:space="preserve">   </w:t>
      </w:r>
      <w:r w:rsidR="00862519" w:rsidRPr="00121C59">
        <w:rPr>
          <w:rFonts w:hint="cs"/>
          <w:sz w:val="32"/>
          <w:szCs w:val="32"/>
          <w:rtl/>
        </w:rPr>
        <w:t xml:space="preserve"> به موجب مواد 46 و 47 قان</w:t>
      </w:r>
      <w:r w:rsidR="006F2539" w:rsidRPr="00121C59">
        <w:rPr>
          <w:rFonts w:hint="cs"/>
          <w:sz w:val="32"/>
          <w:szCs w:val="32"/>
          <w:rtl/>
        </w:rPr>
        <w:t xml:space="preserve">ون ثبت </w:t>
      </w:r>
      <w:r w:rsidR="00862519" w:rsidRPr="00121C59">
        <w:rPr>
          <w:rFonts w:hint="cs"/>
          <w:sz w:val="32"/>
          <w:szCs w:val="32"/>
          <w:rtl/>
        </w:rPr>
        <w:t xml:space="preserve">اسناد و املاک مصوب 1310 ، </w:t>
      </w:r>
      <w:r w:rsidR="006F2539" w:rsidRPr="00121C59">
        <w:rPr>
          <w:rFonts w:hint="cs"/>
          <w:sz w:val="32"/>
          <w:szCs w:val="32"/>
          <w:rtl/>
        </w:rPr>
        <w:t xml:space="preserve">ثبت کلیه عقود </w:t>
      </w:r>
      <w:r w:rsidR="00862519" w:rsidRPr="00121C59">
        <w:rPr>
          <w:rFonts w:hint="cs"/>
          <w:sz w:val="32"/>
          <w:szCs w:val="32"/>
          <w:rtl/>
        </w:rPr>
        <w:t>و معاملات راجع به اموال غیر منقول</w:t>
      </w:r>
      <w:r w:rsidR="006F2539" w:rsidRPr="00121C59">
        <w:rPr>
          <w:rFonts w:hint="cs"/>
          <w:sz w:val="32"/>
          <w:szCs w:val="32"/>
          <w:rtl/>
        </w:rPr>
        <w:t xml:space="preserve"> الزامی گردید</w:t>
      </w:r>
      <w:r w:rsidR="00862519" w:rsidRPr="00121C59">
        <w:rPr>
          <w:rFonts w:hint="cs"/>
          <w:sz w:val="32"/>
          <w:szCs w:val="32"/>
          <w:rtl/>
        </w:rPr>
        <w:t xml:space="preserve"> و در جهت تضمین و تقویت این حکم ماده 48 ق</w:t>
      </w:r>
      <w:r w:rsidR="000B003D" w:rsidRPr="00121C59">
        <w:rPr>
          <w:rFonts w:hint="cs"/>
          <w:sz w:val="32"/>
          <w:szCs w:val="32"/>
          <w:rtl/>
        </w:rPr>
        <w:t>.</w:t>
      </w:r>
      <w:r w:rsidR="00862519" w:rsidRPr="00121C59">
        <w:rPr>
          <w:rFonts w:hint="cs"/>
          <w:sz w:val="32"/>
          <w:szCs w:val="32"/>
          <w:rtl/>
        </w:rPr>
        <w:t xml:space="preserve"> ث تصریح</w:t>
      </w:r>
      <w:r w:rsidR="00855569" w:rsidRPr="00121C59">
        <w:rPr>
          <w:rFonts w:hint="cs"/>
          <w:sz w:val="32"/>
          <w:szCs w:val="32"/>
          <w:rtl/>
        </w:rPr>
        <w:t xml:space="preserve"> نمود سندی که باید به ثبت برسد اگر به ثبت نرسد در هیچ</w:t>
      </w:r>
      <w:r w:rsidR="000B003D" w:rsidRPr="00121C59">
        <w:rPr>
          <w:rFonts w:hint="cs"/>
          <w:sz w:val="32"/>
          <w:szCs w:val="32"/>
          <w:rtl/>
        </w:rPr>
        <w:t xml:space="preserve"> یک از ادارات و محاکم پذیرفته نخواه</w:t>
      </w:r>
      <w:r w:rsidR="00855569" w:rsidRPr="00121C59">
        <w:rPr>
          <w:rFonts w:hint="cs"/>
          <w:sz w:val="32"/>
          <w:szCs w:val="32"/>
          <w:rtl/>
        </w:rPr>
        <w:t>د شد.</w:t>
      </w:r>
    </w:p>
    <w:p w:rsidR="006F2539" w:rsidRPr="00121C59" w:rsidRDefault="00F17E02" w:rsidP="00F17E02">
      <w:pPr>
        <w:jc w:val="both"/>
        <w:rPr>
          <w:sz w:val="32"/>
          <w:szCs w:val="32"/>
          <w:rtl/>
        </w:rPr>
      </w:pPr>
      <w:r w:rsidRPr="00121C59">
        <w:rPr>
          <w:rFonts w:hint="cs"/>
          <w:sz w:val="32"/>
          <w:szCs w:val="32"/>
          <w:rtl/>
        </w:rPr>
        <w:t xml:space="preserve">    </w:t>
      </w:r>
      <w:r w:rsidR="006F2539" w:rsidRPr="00121C59">
        <w:rPr>
          <w:rFonts w:hint="cs"/>
          <w:sz w:val="32"/>
          <w:szCs w:val="32"/>
          <w:u w:val="single"/>
          <w:rtl/>
        </w:rPr>
        <w:t xml:space="preserve">5 ـ </w:t>
      </w:r>
      <w:r w:rsidR="00EC22AD" w:rsidRPr="00121C59">
        <w:rPr>
          <w:rFonts w:hint="cs"/>
          <w:sz w:val="32"/>
          <w:szCs w:val="32"/>
          <w:u w:val="single"/>
          <w:rtl/>
        </w:rPr>
        <w:t xml:space="preserve">سابقه </w:t>
      </w:r>
      <w:r w:rsidR="003514EC" w:rsidRPr="00121C59">
        <w:rPr>
          <w:rFonts w:hint="cs"/>
          <w:sz w:val="32"/>
          <w:szCs w:val="32"/>
          <w:u w:val="single"/>
          <w:rtl/>
        </w:rPr>
        <w:t>از نظر تجمیع عقود:</w:t>
      </w:r>
      <w:r w:rsidR="003514EC" w:rsidRPr="00121C59">
        <w:rPr>
          <w:rFonts w:hint="cs"/>
          <w:sz w:val="32"/>
          <w:szCs w:val="32"/>
          <w:rtl/>
        </w:rPr>
        <w:t xml:space="preserve"> </w:t>
      </w:r>
      <w:r w:rsidR="005B7ABD" w:rsidRPr="00121C59">
        <w:rPr>
          <w:rFonts w:hint="cs"/>
          <w:sz w:val="32"/>
          <w:szCs w:val="32"/>
          <w:rtl/>
        </w:rPr>
        <w:t>قانون پیش فروش ساختمان در ماده یک قراردادهای مختلف را در ذیل یک عنوان تجمیع نموده است.</w:t>
      </w:r>
      <w:r w:rsidR="00EF6F47" w:rsidRPr="00121C59">
        <w:rPr>
          <w:rFonts w:hint="cs"/>
          <w:sz w:val="32"/>
          <w:szCs w:val="32"/>
          <w:rtl/>
        </w:rPr>
        <w:t xml:space="preserve"> در سابقه قانونگذاری دیده شده است که گاه </w:t>
      </w:r>
      <w:r w:rsidR="003514EC" w:rsidRPr="00121C59">
        <w:rPr>
          <w:rFonts w:hint="cs"/>
          <w:sz w:val="32"/>
          <w:szCs w:val="32"/>
          <w:rtl/>
        </w:rPr>
        <w:t>قانونگذار بنا بر مصلحتی از برخی جهات برخی از عن</w:t>
      </w:r>
      <w:r w:rsidR="00E54229" w:rsidRPr="00121C59">
        <w:rPr>
          <w:rFonts w:hint="cs"/>
          <w:sz w:val="32"/>
          <w:szCs w:val="32"/>
          <w:rtl/>
        </w:rPr>
        <w:t>اوین مختلف عقود را تجمیع نموده و</w:t>
      </w:r>
      <w:r w:rsidR="003514EC" w:rsidRPr="00121C59">
        <w:rPr>
          <w:rFonts w:hint="cs"/>
          <w:sz w:val="32"/>
          <w:szCs w:val="32"/>
          <w:rtl/>
        </w:rPr>
        <w:t xml:space="preserve"> مشمول یک حکم واحد قرار می دهد</w:t>
      </w:r>
      <w:r w:rsidR="005B7ABD" w:rsidRPr="00121C59">
        <w:rPr>
          <w:rFonts w:hint="cs"/>
          <w:sz w:val="32"/>
          <w:szCs w:val="32"/>
          <w:rtl/>
        </w:rPr>
        <w:t xml:space="preserve"> </w:t>
      </w:r>
      <w:r w:rsidR="003514EC" w:rsidRPr="00121C59">
        <w:rPr>
          <w:rFonts w:hint="cs"/>
          <w:sz w:val="32"/>
          <w:szCs w:val="32"/>
          <w:rtl/>
        </w:rPr>
        <w:t xml:space="preserve"> از جمله :</w:t>
      </w:r>
    </w:p>
    <w:p w:rsidR="003514EC" w:rsidRPr="00121C59" w:rsidRDefault="00F17E02" w:rsidP="00F17E02">
      <w:pPr>
        <w:jc w:val="both"/>
        <w:rPr>
          <w:sz w:val="32"/>
          <w:szCs w:val="32"/>
          <w:rtl/>
        </w:rPr>
      </w:pPr>
      <w:r w:rsidRPr="00121C59">
        <w:rPr>
          <w:rFonts w:hint="cs"/>
          <w:sz w:val="32"/>
          <w:szCs w:val="32"/>
          <w:rtl/>
        </w:rPr>
        <w:t xml:space="preserve">   </w:t>
      </w:r>
      <w:r w:rsidR="003514EC" w:rsidRPr="00121C59">
        <w:rPr>
          <w:rFonts w:hint="cs"/>
          <w:sz w:val="32"/>
          <w:szCs w:val="32"/>
          <w:rtl/>
        </w:rPr>
        <w:t xml:space="preserve">الف ـ </w:t>
      </w:r>
      <w:r w:rsidR="00A84A91" w:rsidRPr="00121C59">
        <w:rPr>
          <w:rFonts w:hint="cs"/>
          <w:sz w:val="32"/>
          <w:szCs w:val="32"/>
          <w:rtl/>
        </w:rPr>
        <w:t>با وجود آنکه عقد بیع و صلح اثر انت</w:t>
      </w:r>
      <w:r w:rsidR="004061BB" w:rsidRPr="00121C59">
        <w:rPr>
          <w:rFonts w:hint="cs"/>
          <w:sz w:val="32"/>
          <w:szCs w:val="32"/>
          <w:rtl/>
        </w:rPr>
        <w:t>ق</w:t>
      </w:r>
      <w:r w:rsidR="00A84A91" w:rsidRPr="00121C59">
        <w:rPr>
          <w:rFonts w:hint="cs"/>
          <w:sz w:val="32"/>
          <w:szCs w:val="32"/>
          <w:rtl/>
        </w:rPr>
        <w:t>الی دارد اما قانونگذار ت</w:t>
      </w:r>
      <w:r w:rsidR="004061BB" w:rsidRPr="00121C59">
        <w:rPr>
          <w:rFonts w:hint="cs"/>
          <w:sz w:val="32"/>
          <w:szCs w:val="32"/>
          <w:rtl/>
        </w:rPr>
        <w:t>مام عقود انتقالی را که در آن فرو</w:t>
      </w:r>
      <w:r w:rsidR="00A84A91" w:rsidRPr="00121C59">
        <w:rPr>
          <w:rFonts w:hint="cs"/>
          <w:sz w:val="32"/>
          <w:szCs w:val="32"/>
          <w:rtl/>
        </w:rPr>
        <w:t>شنده</w:t>
      </w:r>
      <w:r w:rsidR="004061BB" w:rsidRPr="00121C59">
        <w:rPr>
          <w:rFonts w:hint="cs"/>
          <w:sz w:val="32"/>
          <w:szCs w:val="32"/>
          <w:rtl/>
        </w:rPr>
        <w:t>(انتقال دهنده)</w:t>
      </w:r>
      <w:r w:rsidR="00A84A91" w:rsidRPr="00121C59">
        <w:rPr>
          <w:rFonts w:hint="cs"/>
          <w:sz w:val="32"/>
          <w:szCs w:val="32"/>
          <w:rtl/>
        </w:rPr>
        <w:t xml:space="preserve"> شرطی برای</w:t>
      </w:r>
      <w:r w:rsidR="004061BB" w:rsidRPr="00121C59">
        <w:rPr>
          <w:rFonts w:hint="cs"/>
          <w:sz w:val="32"/>
          <w:szCs w:val="32"/>
          <w:rtl/>
        </w:rPr>
        <w:t xml:space="preserve"> </w:t>
      </w:r>
      <w:r w:rsidR="00A84A91" w:rsidRPr="00121C59">
        <w:rPr>
          <w:rFonts w:hint="cs"/>
          <w:sz w:val="32"/>
          <w:szCs w:val="32"/>
          <w:rtl/>
        </w:rPr>
        <w:t>بازپ</w:t>
      </w:r>
      <w:r w:rsidR="004061BB" w:rsidRPr="00121C59">
        <w:rPr>
          <w:rFonts w:hint="cs"/>
          <w:sz w:val="32"/>
          <w:szCs w:val="32"/>
          <w:rtl/>
        </w:rPr>
        <w:t>س</w:t>
      </w:r>
      <w:r w:rsidR="00A84A91" w:rsidRPr="00121C59">
        <w:rPr>
          <w:rFonts w:hint="cs"/>
          <w:sz w:val="32"/>
          <w:szCs w:val="32"/>
          <w:rtl/>
        </w:rPr>
        <w:t xml:space="preserve"> گیری و انصراف از انتقال گذاشته است در ماده 33 قانون ثبت 1310 تحت عنوان </w:t>
      </w:r>
      <w:r w:rsidR="003514EC" w:rsidRPr="00121C59">
        <w:rPr>
          <w:rFonts w:hint="cs"/>
          <w:sz w:val="32"/>
          <w:szCs w:val="32"/>
          <w:rtl/>
        </w:rPr>
        <w:t xml:space="preserve"> </w:t>
      </w:r>
      <w:r w:rsidR="004061BB" w:rsidRPr="00121C59">
        <w:rPr>
          <w:rFonts w:hint="cs"/>
          <w:sz w:val="32"/>
          <w:szCs w:val="32"/>
          <w:rtl/>
        </w:rPr>
        <w:t>«معام</w:t>
      </w:r>
      <w:r w:rsidR="00A84A91" w:rsidRPr="00121C59">
        <w:rPr>
          <w:rFonts w:hint="cs"/>
          <w:sz w:val="32"/>
          <w:szCs w:val="32"/>
          <w:rtl/>
        </w:rPr>
        <w:t>لات با حق استرداد</w:t>
      </w:r>
      <w:r w:rsidR="004061BB" w:rsidRPr="00121C59">
        <w:rPr>
          <w:rFonts w:hint="cs"/>
          <w:sz w:val="32"/>
          <w:szCs w:val="32"/>
          <w:rtl/>
        </w:rPr>
        <w:t>» تجمیع نم</w:t>
      </w:r>
      <w:r w:rsidR="00A84A91" w:rsidRPr="00121C59">
        <w:rPr>
          <w:rFonts w:hint="cs"/>
          <w:sz w:val="32"/>
          <w:szCs w:val="32"/>
          <w:rtl/>
        </w:rPr>
        <w:t>وده است و بی آنکه به ضوابط و اص</w:t>
      </w:r>
      <w:r w:rsidR="00A85DD6" w:rsidRPr="00121C59">
        <w:rPr>
          <w:rFonts w:hint="cs"/>
          <w:sz w:val="32"/>
          <w:szCs w:val="32"/>
          <w:rtl/>
        </w:rPr>
        <w:t>ول هر یک از عقود تعرضی یا مداخل</w:t>
      </w:r>
      <w:r w:rsidR="00A84A91" w:rsidRPr="00121C59">
        <w:rPr>
          <w:rFonts w:hint="cs"/>
          <w:sz w:val="32"/>
          <w:szCs w:val="32"/>
          <w:rtl/>
        </w:rPr>
        <w:t>ه ای</w:t>
      </w:r>
      <w:r w:rsidR="00A85DD6" w:rsidRPr="00121C59">
        <w:rPr>
          <w:rFonts w:hint="cs"/>
          <w:sz w:val="32"/>
          <w:szCs w:val="32"/>
          <w:rtl/>
        </w:rPr>
        <w:t xml:space="preserve"> </w:t>
      </w:r>
      <w:r w:rsidR="00A84A91" w:rsidRPr="00121C59">
        <w:rPr>
          <w:rFonts w:hint="cs"/>
          <w:sz w:val="32"/>
          <w:szCs w:val="32"/>
          <w:rtl/>
        </w:rPr>
        <w:t xml:space="preserve">نماید یا تغییری </w:t>
      </w:r>
      <w:r w:rsidR="00A85DD6" w:rsidRPr="00121C59">
        <w:rPr>
          <w:rFonts w:hint="cs"/>
          <w:sz w:val="32"/>
          <w:szCs w:val="32"/>
          <w:rtl/>
        </w:rPr>
        <w:t>در آنها دهد</w:t>
      </w:r>
      <w:r w:rsidR="00A84A91" w:rsidRPr="00121C59">
        <w:rPr>
          <w:rFonts w:hint="cs"/>
          <w:sz w:val="32"/>
          <w:szCs w:val="32"/>
          <w:rtl/>
        </w:rPr>
        <w:t xml:space="preserve"> فقط از نظر ثبت مالکیت</w:t>
      </w:r>
      <w:r w:rsidR="00E54229" w:rsidRPr="00121C59">
        <w:rPr>
          <w:rFonts w:hint="cs"/>
          <w:sz w:val="32"/>
          <w:szCs w:val="32"/>
          <w:rtl/>
        </w:rPr>
        <w:t>،</w:t>
      </w:r>
      <w:r w:rsidR="00A84A91" w:rsidRPr="00121C59">
        <w:rPr>
          <w:rFonts w:hint="cs"/>
          <w:sz w:val="32"/>
          <w:szCs w:val="32"/>
          <w:rtl/>
        </w:rPr>
        <w:t xml:space="preserve"> </w:t>
      </w:r>
      <w:r w:rsidR="004061BB" w:rsidRPr="00121C59">
        <w:rPr>
          <w:rFonts w:hint="cs"/>
          <w:sz w:val="32"/>
          <w:szCs w:val="32"/>
          <w:rtl/>
        </w:rPr>
        <w:t>تق</w:t>
      </w:r>
      <w:r w:rsidR="00A85DD6" w:rsidRPr="00121C59">
        <w:rPr>
          <w:rFonts w:hint="cs"/>
          <w:sz w:val="32"/>
          <w:szCs w:val="32"/>
          <w:rtl/>
        </w:rPr>
        <w:t>اضای ثبت مالکیت را فقط از فروشند</w:t>
      </w:r>
      <w:r w:rsidR="004061BB" w:rsidRPr="00121C59">
        <w:rPr>
          <w:rFonts w:hint="cs"/>
          <w:sz w:val="32"/>
          <w:szCs w:val="32"/>
          <w:rtl/>
        </w:rPr>
        <w:t>ه(انتقال دهنده) پذیرفته است نه از خریدار(انتقال گیرنده)</w:t>
      </w:r>
      <w:r w:rsidR="00A85DD6" w:rsidRPr="00121C59">
        <w:rPr>
          <w:rFonts w:hint="cs"/>
          <w:sz w:val="32"/>
          <w:szCs w:val="32"/>
          <w:rtl/>
        </w:rPr>
        <w:t>. مانند بیع با شرط خیار</w:t>
      </w:r>
      <w:r w:rsidR="004061BB" w:rsidRPr="00121C59">
        <w:rPr>
          <w:rFonts w:hint="cs"/>
          <w:sz w:val="32"/>
          <w:szCs w:val="32"/>
          <w:rtl/>
        </w:rPr>
        <w:t>- بیع با شرط</w:t>
      </w:r>
      <w:r w:rsidR="00A85DD6" w:rsidRPr="00121C59">
        <w:rPr>
          <w:rFonts w:hint="cs"/>
          <w:sz w:val="32"/>
          <w:szCs w:val="32"/>
          <w:rtl/>
        </w:rPr>
        <w:t xml:space="preserve"> </w:t>
      </w:r>
      <w:r w:rsidR="004061BB" w:rsidRPr="00121C59">
        <w:rPr>
          <w:rFonts w:hint="cs"/>
          <w:sz w:val="32"/>
          <w:szCs w:val="32"/>
          <w:rtl/>
        </w:rPr>
        <w:t xml:space="preserve">نذر </w:t>
      </w:r>
      <w:r w:rsidR="004061BB" w:rsidRPr="00121C59">
        <w:rPr>
          <w:rFonts w:ascii="Times New Roman" w:hAnsi="Times New Roman" w:cs="Times New Roman" w:hint="cs"/>
          <w:sz w:val="32"/>
          <w:szCs w:val="32"/>
          <w:rtl/>
        </w:rPr>
        <w:t>–</w:t>
      </w:r>
      <w:r w:rsidR="004061BB" w:rsidRPr="00121C59">
        <w:rPr>
          <w:rFonts w:hint="cs"/>
          <w:sz w:val="32"/>
          <w:szCs w:val="32"/>
          <w:rtl/>
        </w:rPr>
        <w:t xml:space="preserve"> بیع با شرط وکالت </w:t>
      </w:r>
      <w:r w:rsidR="004061BB" w:rsidRPr="00121C59">
        <w:rPr>
          <w:rFonts w:ascii="Times New Roman" w:hAnsi="Times New Roman" w:cs="Times New Roman" w:hint="cs"/>
          <w:sz w:val="32"/>
          <w:szCs w:val="32"/>
          <w:rtl/>
        </w:rPr>
        <w:t>–</w:t>
      </w:r>
      <w:r w:rsidR="00A85DD6" w:rsidRPr="00121C59">
        <w:rPr>
          <w:rFonts w:hint="cs"/>
          <w:sz w:val="32"/>
          <w:szCs w:val="32"/>
          <w:rtl/>
        </w:rPr>
        <w:t xml:space="preserve"> صلح</w:t>
      </w:r>
      <w:r w:rsidR="004061BB" w:rsidRPr="00121C59">
        <w:rPr>
          <w:rFonts w:hint="cs"/>
          <w:sz w:val="32"/>
          <w:szCs w:val="32"/>
          <w:rtl/>
        </w:rPr>
        <w:t xml:space="preserve"> </w:t>
      </w:r>
      <w:r w:rsidR="009A507E" w:rsidRPr="00121C59">
        <w:rPr>
          <w:rFonts w:hint="cs"/>
          <w:sz w:val="32"/>
          <w:szCs w:val="32"/>
          <w:rtl/>
        </w:rPr>
        <w:t>یا هر عقد ناقله</w:t>
      </w:r>
      <w:r w:rsidR="004061BB" w:rsidRPr="00121C59">
        <w:rPr>
          <w:rFonts w:hint="cs"/>
          <w:sz w:val="32"/>
          <w:szCs w:val="32"/>
          <w:rtl/>
        </w:rPr>
        <w:t xml:space="preserve"> دیگر </w:t>
      </w:r>
      <w:r w:rsidR="00E54229" w:rsidRPr="00121C59">
        <w:rPr>
          <w:rFonts w:hint="cs"/>
          <w:sz w:val="32"/>
          <w:szCs w:val="32"/>
          <w:rtl/>
        </w:rPr>
        <w:t xml:space="preserve">که متضمن </w:t>
      </w:r>
      <w:r w:rsidR="004061BB" w:rsidRPr="00121C59">
        <w:rPr>
          <w:rFonts w:hint="cs"/>
          <w:sz w:val="32"/>
          <w:szCs w:val="32"/>
          <w:rtl/>
        </w:rPr>
        <w:t>حق</w:t>
      </w:r>
      <w:r w:rsidR="00E54229" w:rsidRPr="00121C59">
        <w:rPr>
          <w:rFonts w:hint="cs"/>
          <w:sz w:val="32"/>
          <w:szCs w:val="32"/>
          <w:rtl/>
        </w:rPr>
        <w:t>ی برای</w:t>
      </w:r>
      <w:r w:rsidR="004061BB" w:rsidRPr="00121C59">
        <w:rPr>
          <w:rFonts w:hint="cs"/>
          <w:sz w:val="32"/>
          <w:szCs w:val="32"/>
          <w:rtl/>
        </w:rPr>
        <w:t xml:space="preserve"> استرداد</w:t>
      </w:r>
      <w:r w:rsidR="00E54229" w:rsidRPr="00121C59">
        <w:rPr>
          <w:rFonts w:hint="cs"/>
          <w:sz w:val="32"/>
          <w:szCs w:val="32"/>
          <w:rtl/>
        </w:rPr>
        <w:t xml:space="preserve"> باشد.</w:t>
      </w:r>
    </w:p>
    <w:p w:rsidR="00A85DD6" w:rsidRPr="00121C59" w:rsidRDefault="009A507E" w:rsidP="00F17E02">
      <w:pPr>
        <w:jc w:val="both"/>
        <w:rPr>
          <w:sz w:val="32"/>
          <w:szCs w:val="32"/>
          <w:rtl/>
        </w:rPr>
      </w:pPr>
      <w:r w:rsidRPr="00121C59">
        <w:rPr>
          <w:rFonts w:hint="cs"/>
          <w:sz w:val="32"/>
          <w:szCs w:val="32"/>
          <w:rtl/>
        </w:rPr>
        <w:t xml:space="preserve">   </w:t>
      </w:r>
      <w:r w:rsidR="00A85DD6" w:rsidRPr="00121C59">
        <w:rPr>
          <w:rFonts w:hint="cs"/>
          <w:sz w:val="32"/>
          <w:szCs w:val="32"/>
          <w:rtl/>
        </w:rPr>
        <w:t>فرض قانونگذار این بوده که در موارد بالا در واقع حقیقت معامله</w:t>
      </w:r>
      <w:r w:rsidRPr="00121C59">
        <w:rPr>
          <w:rFonts w:hint="cs"/>
          <w:sz w:val="32"/>
          <w:szCs w:val="32"/>
          <w:rtl/>
        </w:rPr>
        <w:t>،</w:t>
      </w:r>
      <w:r w:rsidR="00A85DD6" w:rsidRPr="00121C59">
        <w:rPr>
          <w:rFonts w:hint="cs"/>
          <w:sz w:val="32"/>
          <w:szCs w:val="32"/>
          <w:rtl/>
        </w:rPr>
        <w:t xml:space="preserve"> انتقال مالکیت نبوده بلکه پوششی برای تضمین و وثیقه پرداخت دیون بوده است آنهم دیونی که غالبا</w:t>
      </w:r>
      <w:r w:rsidRPr="00121C59">
        <w:rPr>
          <w:rFonts w:hint="cs"/>
          <w:sz w:val="32"/>
          <w:szCs w:val="32"/>
          <w:rtl/>
        </w:rPr>
        <w:t>ً</w:t>
      </w:r>
      <w:r w:rsidR="00A85DD6" w:rsidRPr="00121C59">
        <w:rPr>
          <w:rFonts w:hint="cs"/>
          <w:sz w:val="32"/>
          <w:szCs w:val="32"/>
          <w:rtl/>
        </w:rPr>
        <w:t xml:space="preserve"> جنبه ربوی دا</w:t>
      </w:r>
      <w:r w:rsidRPr="00121C59">
        <w:rPr>
          <w:rFonts w:hint="cs"/>
          <w:sz w:val="32"/>
          <w:szCs w:val="32"/>
          <w:rtl/>
        </w:rPr>
        <w:t>شت</w:t>
      </w:r>
      <w:r w:rsidR="00A85DD6" w:rsidRPr="00121C59">
        <w:rPr>
          <w:rFonts w:hint="cs"/>
          <w:sz w:val="32"/>
          <w:szCs w:val="32"/>
          <w:rtl/>
        </w:rPr>
        <w:t>ه است.</w:t>
      </w:r>
    </w:p>
    <w:p w:rsidR="00A85DD6" w:rsidRPr="00121C59" w:rsidRDefault="00F17E02" w:rsidP="00F17E02">
      <w:pPr>
        <w:jc w:val="both"/>
        <w:rPr>
          <w:sz w:val="32"/>
          <w:szCs w:val="32"/>
          <w:rtl/>
        </w:rPr>
      </w:pPr>
      <w:r w:rsidRPr="00121C59">
        <w:rPr>
          <w:rFonts w:hint="cs"/>
          <w:sz w:val="32"/>
          <w:szCs w:val="32"/>
          <w:rtl/>
        </w:rPr>
        <w:t xml:space="preserve">    </w:t>
      </w:r>
      <w:r w:rsidR="003514EC" w:rsidRPr="00121C59">
        <w:rPr>
          <w:rFonts w:hint="cs"/>
          <w:sz w:val="32"/>
          <w:szCs w:val="32"/>
          <w:rtl/>
        </w:rPr>
        <w:t>ب ـ</w:t>
      </w:r>
      <w:r w:rsidR="00A85DD6" w:rsidRPr="00121C59">
        <w:rPr>
          <w:rFonts w:hint="cs"/>
          <w:sz w:val="32"/>
          <w:szCs w:val="32"/>
          <w:rtl/>
        </w:rPr>
        <w:t xml:space="preserve"> قانون موجر و مستاجر 1356 در ماده یک مقرر می دارد هر محلی که به هرعنوانی از قبیل اجاره</w:t>
      </w:r>
      <w:r w:rsidR="0034130A" w:rsidRPr="00121C59">
        <w:rPr>
          <w:rFonts w:hint="cs"/>
          <w:sz w:val="32"/>
          <w:szCs w:val="32"/>
          <w:rtl/>
        </w:rPr>
        <w:t>،</w:t>
      </w:r>
      <w:r w:rsidR="00A85DD6" w:rsidRPr="00121C59">
        <w:rPr>
          <w:rFonts w:hint="cs"/>
          <w:sz w:val="32"/>
          <w:szCs w:val="32"/>
          <w:rtl/>
        </w:rPr>
        <w:t xml:space="preserve"> صلح منافع یا هر عنوان دیگری به منظور اجاره </w:t>
      </w:r>
      <w:r w:rsidR="003E0C19" w:rsidRPr="00121C59">
        <w:rPr>
          <w:rFonts w:hint="cs"/>
          <w:sz w:val="32"/>
          <w:szCs w:val="32"/>
          <w:rtl/>
        </w:rPr>
        <w:t>به تصرف</w:t>
      </w:r>
      <w:r w:rsidR="0034130A" w:rsidRPr="00121C59">
        <w:rPr>
          <w:rFonts w:hint="cs"/>
          <w:sz w:val="32"/>
          <w:szCs w:val="32"/>
          <w:rtl/>
        </w:rPr>
        <w:t xml:space="preserve"> </w:t>
      </w:r>
      <w:r w:rsidR="003E0C19" w:rsidRPr="00121C59">
        <w:rPr>
          <w:rFonts w:hint="cs"/>
          <w:sz w:val="32"/>
          <w:szCs w:val="32"/>
          <w:rtl/>
        </w:rPr>
        <w:t>دیگری داده بشود مشمول این قانون خواهد بود</w:t>
      </w:r>
      <w:r w:rsidR="0034130A" w:rsidRPr="00121C59">
        <w:rPr>
          <w:rFonts w:hint="cs"/>
          <w:sz w:val="32"/>
          <w:szCs w:val="32"/>
          <w:rtl/>
        </w:rPr>
        <w:t>.</w:t>
      </w:r>
    </w:p>
    <w:p w:rsidR="00B71DD8" w:rsidRPr="00121C59" w:rsidRDefault="00F17E02" w:rsidP="00F17E02">
      <w:pPr>
        <w:jc w:val="both"/>
        <w:rPr>
          <w:sz w:val="32"/>
          <w:szCs w:val="32"/>
          <w:rtl/>
        </w:rPr>
      </w:pPr>
      <w:r w:rsidRPr="00121C59">
        <w:rPr>
          <w:rFonts w:hint="cs"/>
          <w:sz w:val="32"/>
          <w:szCs w:val="32"/>
          <w:rtl/>
        </w:rPr>
        <w:t xml:space="preserve">    </w:t>
      </w:r>
      <w:r w:rsidR="003E0C19" w:rsidRPr="00121C59">
        <w:rPr>
          <w:rFonts w:hint="cs"/>
          <w:sz w:val="32"/>
          <w:szCs w:val="32"/>
          <w:rtl/>
        </w:rPr>
        <w:t xml:space="preserve">ج ـ </w:t>
      </w:r>
      <w:r w:rsidR="00B71DD8" w:rsidRPr="00121C59">
        <w:rPr>
          <w:rFonts w:hint="cs"/>
          <w:sz w:val="32"/>
          <w:szCs w:val="32"/>
          <w:rtl/>
        </w:rPr>
        <w:t xml:space="preserve">ماده 595 قانون مجازات اسلامی </w:t>
      </w:r>
      <w:r w:rsidR="0034130A" w:rsidRPr="00121C59">
        <w:rPr>
          <w:rFonts w:hint="cs"/>
          <w:sz w:val="32"/>
          <w:szCs w:val="32"/>
          <w:rtl/>
        </w:rPr>
        <w:t>مصوب</w:t>
      </w:r>
      <w:r w:rsidR="00B71DD8" w:rsidRPr="00121C59">
        <w:rPr>
          <w:rFonts w:hint="cs"/>
          <w:sz w:val="32"/>
          <w:szCs w:val="32"/>
          <w:rtl/>
        </w:rPr>
        <w:t xml:space="preserve">1392 </w:t>
      </w:r>
      <w:r w:rsidR="0034130A" w:rsidRPr="00121C59">
        <w:rPr>
          <w:rFonts w:hint="cs"/>
          <w:sz w:val="32"/>
          <w:szCs w:val="32"/>
          <w:rtl/>
        </w:rPr>
        <w:t>:«</w:t>
      </w:r>
      <w:r w:rsidR="00B71DD8" w:rsidRPr="00121C59">
        <w:rPr>
          <w:rFonts w:hint="cs"/>
          <w:sz w:val="32"/>
          <w:szCs w:val="32"/>
          <w:rtl/>
        </w:rPr>
        <w:t>هر نوع توافق بین دو یا چند نفر تحت هر</w:t>
      </w:r>
      <w:r w:rsidR="0034130A" w:rsidRPr="00121C59">
        <w:rPr>
          <w:rFonts w:hint="cs"/>
          <w:sz w:val="32"/>
          <w:szCs w:val="32"/>
          <w:rtl/>
        </w:rPr>
        <w:t xml:space="preserve"> </w:t>
      </w:r>
      <w:r w:rsidR="00B71DD8" w:rsidRPr="00121C59">
        <w:rPr>
          <w:rFonts w:hint="cs"/>
          <w:sz w:val="32"/>
          <w:szCs w:val="32"/>
          <w:rtl/>
        </w:rPr>
        <w:t>قراردادی از قبیل بیع</w:t>
      </w:r>
      <w:r w:rsidR="0034130A" w:rsidRPr="00121C59">
        <w:rPr>
          <w:rFonts w:hint="cs"/>
          <w:sz w:val="32"/>
          <w:szCs w:val="32"/>
          <w:rtl/>
        </w:rPr>
        <w:t>،</w:t>
      </w:r>
      <w:r w:rsidR="00B71DD8" w:rsidRPr="00121C59">
        <w:rPr>
          <w:rFonts w:hint="cs"/>
          <w:sz w:val="32"/>
          <w:szCs w:val="32"/>
          <w:rtl/>
        </w:rPr>
        <w:t xml:space="preserve"> صلح</w:t>
      </w:r>
      <w:r w:rsidR="0034130A" w:rsidRPr="00121C59">
        <w:rPr>
          <w:rFonts w:hint="cs"/>
          <w:sz w:val="32"/>
          <w:szCs w:val="32"/>
          <w:rtl/>
        </w:rPr>
        <w:t>،</w:t>
      </w:r>
      <w:r w:rsidR="00B71DD8" w:rsidRPr="00121C59">
        <w:rPr>
          <w:rFonts w:hint="cs"/>
          <w:sz w:val="32"/>
          <w:szCs w:val="32"/>
          <w:rtl/>
        </w:rPr>
        <w:t xml:space="preserve"> قرض و امثال آن </w:t>
      </w:r>
      <w:r w:rsidR="0034130A" w:rsidRPr="00121C59">
        <w:rPr>
          <w:rFonts w:hint="cs"/>
          <w:sz w:val="32"/>
          <w:szCs w:val="32"/>
          <w:rtl/>
        </w:rPr>
        <w:t>جنسی را با شرط اضاف</w:t>
      </w:r>
      <w:r w:rsidR="00B71DD8" w:rsidRPr="00121C59">
        <w:rPr>
          <w:rFonts w:hint="cs"/>
          <w:sz w:val="32"/>
          <w:szCs w:val="32"/>
          <w:rtl/>
        </w:rPr>
        <w:t>ه معامله نماید</w:t>
      </w:r>
      <w:r w:rsidR="0034130A" w:rsidRPr="00121C59">
        <w:rPr>
          <w:rFonts w:hint="cs"/>
          <w:sz w:val="32"/>
          <w:szCs w:val="32"/>
          <w:rtl/>
        </w:rPr>
        <w:t xml:space="preserve"> ... </w:t>
      </w:r>
      <w:r w:rsidR="00B71DD8" w:rsidRPr="00121C59">
        <w:rPr>
          <w:rFonts w:hint="cs"/>
          <w:sz w:val="32"/>
          <w:szCs w:val="32"/>
          <w:rtl/>
        </w:rPr>
        <w:t>ربا محسوب و جرم شناخته می شود</w:t>
      </w:r>
      <w:r w:rsidR="0034130A" w:rsidRPr="00121C59">
        <w:rPr>
          <w:rFonts w:hint="cs"/>
          <w:sz w:val="32"/>
          <w:szCs w:val="32"/>
          <w:rtl/>
        </w:rPr>
        <w:t>»</w:t>
      </w:r>
      <w:r w:rsidR="00B71DD8" w:rsidRPr="00121C59">
        <w:rPr>
          <w:rFonts w:hint="cs"/>
          <w:sz w:val="32"/>
          <w:szCs w:val="32"/>
          <w:rtl/>
        </w:rPr>
        <w:t xml:space="preserve">.(در قانون مجازات اسلامی مصوب 1375 نیز همین تعریف </w:t>
      </w:r>
      <w:r w:rsidR="0034130A" w:rsidRPr="00121C59">
        <w:rPr>
          <w:rFonts w:hint="cs"/>
          <w:sz w:val="32"/>
          <w:szCs w:val="32"/>
          <w:rtl/>
        </w:rPr>
        <w:t xml:space="preserve">آمده </w:t>
      </w:r>
      <w:r w:rsidR="00B71DD8" w:rsidRPr="00121C59">
        <w:rPr>
          <w:rFonts w:hint="cs"/>
          <w:sz w:val="32"/>
          <w:szCs w:val="32"/>
          <w:rtl/>
        </w:rPr>
        <w:t>بود</w:t>
      </w:r>
      <w:r w:rsidR="0034130A" w:rsidRPr="00121C59">
        <w:rPr>
          <w:rFonts w:hint="cs"/>
          <w:sz w:val="32"/>
          <w:szCs w:val="32"/>
          <w:rtl/>
        </w:rPr>
        <w:t>.</w:t>
      </w:r>
      <w:r w:rsidR="00B71DD8" w:rsidRPr="00121C59">
        <w:rPr>
          <w:rFonts w:hint="cs"/>
          <w:sz w:val="32"/>
          <w:szCs w:val="32"/>
          <w:rtl/>
        </w:rPr>
        <w:t>)</w:t>
      </w:r>
    </w:p>
    <w:p w:rsidR="003514EC" w:rsidRPr="00121C59" w:rsidRDefault="00F17E02" w:rsidP="00F17E02">
      <w:pPr>
        <w:jc w:val="both"/>
        <w:rPr>
          <w:sz w:val="32"/>
          <w:szCs w:val="32"/>
          <w:rtl/>
        </w:rPr>
      </w:pPr>
      <w:r w:rsidRPr="00121C59">
        <w:rPr>
          <w:rFonts w:hint="cs"/>
          <w:sz w:val="32"/>
          <w:szCs w:val="32"/>
          <w:rtl/>
        </w:rPr>
        <w:lastRenderedPageBreak/>
        <w:t xml:space="preserve">    </w:t>
      </w:r>
      <w:r w:rsidR="00B062AA" w:rsidRPr="00121C59">
        <w:rPr>
          <w:rFonts w:hint="cs"/>
          <w:sz w:val="32"/>
          <w:szCs w:val="32"/>
          <w:rtl/>
        </w:rPr>
        <w:t xml:space="preserve">در </w:t>
      </w:r>
      <w:r w:rsidR="00A85DD6" w:rsidRPr="00121C59">
        <w:rPr>
          <w:rFonts w:hint="cs"/>
          <w:sz w:val="32"/>
          <w:szCs w:val="32"/>
          <w:rtl/>
        </w:rPr>
        <w:t>همه مثالها</w:t>
      </w:r>
      <w:r w:rsidR="00B062AA" w:rsidRPr="00121C59">
        <w:rPr>
          <w:rFonts w:hint="cs"/>
          <w:sz w:val="32"/>
          <w:szCs w:val="32"/>
          <w:rtl/>
        </w:rPr>
        <w:t>ی بالا</w:t>
      </w:r>
      <w:r w:rsidR="00A85DD6" w:rsidRPr="00121C59">
        <w:rPr>
          <w:rFonts w:hint="cs"/>
          <w:sz w:val="32"/>
          <w:szCs w:val="32"/>
          <w:rtl/>
        </w:rPr>
        <w:t xml:space="preserve"> </w:t>
      </w:r>
      <w:r w:rsidR="00E60FDC" w:rsidRPr="00121C59">
        <w:rPr>
          <w:rFonts w:hint="cs"/>
          <w:sz w:val="32"/>
          <w:szCs w:val="32"/>
          <w:rtl/>
        </w:rPr>
        <w:t xml:space="preserve">مداخله قانونگذار </w:t>
      </w:r>
      <w:r w:rsidR="00A85DD6" w:rsidRPr="00121C59">
        <w:rPr>
          <w:rFonts w:hint="cs"/>
          <w:sz w:val="32"/>
          <w:szCs w:val="32"/>
          <w:rtl/>
        </w:rPr>
        <w:t>برای جل</w:t>
      </w:r>
      <w:r w:rsidR="00B062AA" w:rsidRPr="00121C59">
        <w:rPr>
          <w:rFonts w:hint="cs"/>
          <w:sz w:val="32"/>
          <w:szCs w:val="32"/>
          <w:rtl/>
        </w:rPr>
        <w:t>و</w:t>
      </w:r>
      <w:r w:rsidR="00A85DD6" w:rsidRPr="00121C59">
        <w:rPr>
          <w:rFonts w:hint="cs"/>
          <w:sz w:val="32"/>
          <w:szCs w:val="32"/>
          <w:rtl/>
        </w:rPr>
        <w:t>گیری از خدعه د</w:t>
      </w:r>
      <w:r w:rsidR="00B062AA" w:rsidRPr="00121C59">
        <w:rPr>
          <w:rFonts w:hint="cs"/>
          <w:sz w:val="32"/>
          <w:szCs w:val="32"/>
          <w:rtl/>
        </w:rPr>
        <w:t xml:space="preserve">ر </w:t>
      </w:r>
      <w:r w:rsidR="00DF169B" w:rsidRPr="00121C59">
        <w:rPr>
          <w:rFonts w:hint="cs"/>
          <w:sz w:val="32"/>
          <w:szCs w:val="32"/>
          <w:rtl/>
        </w:rPr>
        <w:t xml:space="preserve">لباس عقود </w:t>
      </w:r>
      <w:r w:rsidR="00B062AA" w:rsidRPr="00121C59">
        <w:rPr>
          <w:rFonts w:hint="cs"/>
          <w:sz w:val="32"/>
          <w:szCs w:val="32"/>
          <w:rtl/>
        </w:rPr>
        <w:t>قانون</w:t>
      </w:r>
      <w:r w:rsidR="00DF169B" w:rsidRPr="00121C59">
        <w:rPr>
          <w:rFonts w:hint="cs"/>
          <w:sz w:val="32"/>
          <w:szCs w:val="32"/>
          <w:rtl/>
        </w:rPr>
        <w:t>ی</w:t>
      </w:r>
      <w:r w:rsidR="00E60FDC" w:rsidRPr="00121C59">
        <w:rPr>
          <w:rFonts w:hint="cs"/>
          <w:sz w:val="32"/>
          <w:szCs w:val="32"/>
          <w:rtl/>
        </w:rPr>
        <w:t xml:space="preserve"> است تا عقود شرعی و قانونی پوششی برای ارتکاب تخلف یا فرار از حکم قانون نباشد.</w:t>
      </w:r>
    </w:p>
    <w:p w:rsidR="006B7A77" w:rsidRPr="00121C59" w:rsidRDefault="00F17E02" w:rsidP="00F17E02">
      <w:pPr>
        <w:jc w:val="both"/>
        <w:rPr>
          <w:sz w:val="32"/>
          <w:szCs w:val="32"/>
          <w:rtl/>
        </w:rPr>
      </w:pPr>
      <w:r w:rsidRPr="00121C59">
        <w:rPr>
          <w:rFonts w:hint="cs"/>
          <w:sz w:val="32"/>
          <w:szCs w:val="32"/>
          <w:rtl/>
        </w:rPr>
        <w:t xml:space="preserve">     </w:t>
      </w:r>
      <w:r w:rsidR="006B7A77" w:rsidRPr="00121C59">
        <w:rPr>
          <w:rFonts w:hint="cs"/>
          <w:sz w:val="32"/>
          <w:szCs w:val="32"/>
          <w:rtl/>
        </w:rPr>
        <w:t>د ـ ماده 47 قانون</w:t>
      </w:r>
      <w:r w:rsidR="00B32585" w:rsidRPr="00121C59">
        <w:rPr>
          <w:rFonts w:hint="cs"/>
          <w:sz w:val="32"/>
          <w:szCs w:val="32"/>
          <w:rtl/>
        </w:rPr>
        <w:t xml:space="preserve"> </w:t>
      </w:r>
      <w:r w:rsidR="006B7A77" w:rsidRPr="00121C59">
        <w:rPr>
          <w:rFonts w:hint="cs"/>
          <w:sz w:val="32"/>
          <w:szCs w:val="32"/>
          <w:rtl/>
        </w:rPr>
        <w:t>ثبت مصوب 1310 در راستای تامین نظم عمومی در معاملات، صلح نامه و هبه</w:t>
      </w:r>
      <w:r w:rsidR="0034130A" w:rsidRPr="00121C59">
        <w:rPr>
          <w:rFonts w:hint="cs"/>
          <w:sz w:val="32"/>
          <w:szCs w:val="32"/>
          <w:rtl/>
        </w:rPr>
        <w:t xml:space="preserve"> نامه و شرکت نامه و نیز کلیه عق</w:t>
      </w:r>
      <w:r w:rsidR="006B7A77" w:rsidRPr="00121C59">
        <w:rPr>
          <w:rFonts w:hint="cs"/>
          <w:sz w:val="32"/>
          <w:szCs w:val="32"/>
          <w:rtl/>
        </w:rPr>
        <w:t>ود راجع به اموال غبر منقول را مشم</w:t>
      </w:r>
      <w:r w:rsidR="0034130A" w:rsidRPr="00121C59">
        <w:rPr>
          <w:rFonts w:hint="cs"/>
          <w:sz w:val="32"/>
          <w:szCs w:val="32"/>
          <w:rtl/>
        </w:rPr>
        <w:t>و</w:t>
      </w:r>
      <w:r w:rsidR="006B7A77" w:rsidRPr="00121C59">
        <w:rPr>
          <w:rFonts w:hint="cs"/>
          <w:sz w:val="32"/>
          <w:szCs w:val="32"/>
          <w:rtl/>
        </w:rPr>
        <w:t>ل حکم مشترکی قرار داده است.(حکم ثبت اجباری)</w:t>
      </w:r>
    </w:p>
    <w:p w:rsidR="00915B80" w:rsidRPr="00121C59" w:rsidRDefault="00F17E02" w:rsidP="00F17E02">
      <w:pPr>
        <w:jc w:val="both"/>
        <w:rPr>
          <w:sz w:val="32"/>
          <w:szCs w:val="32"/>
          <w:rtl/>
        </w:rPr>
      </w:pPr>
      <w:r w:rsidRPr="00121C59">
        <w:rPr>
          <w:rFonts w:hint="cs"/>
          <w:sz w:val="32"/>
          <w:szCs w:val="32"/>
          <w:rtl/>
        </w:rPr>
        <w:t xml:space="preserve">     </w:t>
      </w:r>
      <w:r w:rsidR="0035352B" w:rsidRPr="00121C59">
        <w:rPr>
          <w:rFonts w:hint="cs"/>
          <w:sz w:val="32"/>
          <w:szCs w:val="32"/>
          <w:u w:val="single"/>
          <w:rtl/>
        </w:rPr>
        <w:t>6 ـ سابقه از نظر صدور شناسنامه ساختمان</w:t>
      </w:r>
      <w:r w:rsidR="00881CB8" w:rsidRPr="00121C59">
        <w:rPr>
          <w:rFonts w:hint="cs"/>
          <w:sz w:val="32"/>
          <w:szCs w:val="32"/>
          <w:u w:val="single"/>
          <w:rtl/>
        </w:rPr>
        <w:t xml:space="preserve">: </w:t>
      </w:r>
    </w:p>
    <w:p w:rsidR="006F2539" w:rsidRPr="00121C59" w:rsidRDefault="00F17E02" w:rsidP="00F17E02">
      <w:pPr>
        <w:jc w:val="both"/>
        <w:rPr>
          <w:sz w:val="32"/>
          <w:szCs w:val="32"/>
          <w:rtl/>
        </w:rPr>
      </w:pPr>
      <w:r w:rsidRPr="00121C59">
        <w:rPr>
          <w:rFonts w:hint="cs"/>
          <w:sz w:val="32"/>
          <w:szCs w:val="32"/>
          <w:rtl/>
        </w:rPr>
        <w:t xml:space="preserve">    </w:t>
      </w:r>
      <w:r w:rsidR="00881CB8" w:rsidRPr="00121C59">
        <w:rPr>
          <w:rFonts w:hint="cs"/>
          <w:sz w:val="32"/>
          <w:szCs w:val="32"/>
          <w:rtl/>
        </w:rPr>
        <w:t>بند ز ماده 21 قانون نظام مهندسی و کنترل ساختمان به شناسنامه فنی و ملکی ساختمان اشاره نموده است</w:t>
      </w:r>
      <w:r w:rsidR="00915B80" w:rsidRPr="00121C59">
        <w:rPr>
          <w:rFonts w:hint="cs"/>
          <w:sz w:val="32"/>
          <w:szCs w:val="32"/>
          <w:rtl/>
        </w:rPr>
        <w:t xml:space="preserve">. آیین نامه ماده 33 قانون مزبور( که به اشتباه تحت عنوان مبحث دوم  مقررات ملی </w:t>
      </w:r>
      <w:r w:rsidR="00A01246" w:rsidRPr="00121C59">
        <w:rPr>
          <w:rFonts w:hint="cs"/>
          <w:sz w:val="32"/>
          <w:szCs w:val="32"/>
          <w:rtl/>
        </w:rPr>
        <w:t>ساختمان- نظامات اداری از سوی دفت</w:t>
      </w:r>
      <w:r w:rsidR="00915B80" w:rsidRPr="00121C59">
        <w:rPr>
          <w:rFonts w:hint="cs"/>
          <w:sz w:val="32"/>
          <w:szCs w:val="32"/>
          <w:rtl/>
        </w:rPr>
        <w:t>ر امور مقررات ملی ساختمان وزارت مسکن و شهرسازی چاپ و منتشر شده است)</w:t>
      </w:r>
      <w:r w:rsidR="00104352" w:rsidRPr="00121C59">
        <w:rPr>
          <w:rFonts w:hint="cs"/>
          <w:sz w:val="32"/>
          <w:szCs w:val="32"/>
          <w:rtl/>
        </w:rPr>
        <w:t xml:space="preserve"> توضیحات بیشتری در مورد این شناسنامه داده است</w:t>
      </w:r>
      <w:r w:rsidR="00915B80" w:rsidRPr="00121C59">
        <w:rPr>
          <w:rFonts w:hint="cs"/>
          <w:sz w:val="32"/>
          <w:szCs w:val="32"/>
          <w:rtl/>
        </w:rPr>
        <w:t xml:space="preserve"> </w:t>
      </w:r>
      <w:r w:rsidR="00881CB8" w:rsidRPr="00121C59">
        <w:rPr>
          <w:rFonts w:hint="cs"/>
          <w:sz w:val="32"/>
          <w:szCs w:val="32"/>
          <w:rtl/>
        </w:rPr>
        <w:t xml:space="preserve"> </w:t>
      </w:r>
      <w:r w:rsidR="0093534F" w:rsidRPr="00121C59">
        <w:rPr>
          <w:rFonts w:hint="cs"/>
          <w:sz w:val="32"/>
          <w:szCs w:val="32"/>
          <w:rtl/>
        </w:rPr>
        <w:t xml:space="preserve"> </w:t>
      </w:r>
    </w:p>
    <w:p w:rsidR="009F71A6" w:rsidRPr="00121C59" w:rsidRDefault="000D0513" w:rsidP="00F17E02">
      <w:pPr>
        <w:jc w:val="both"/>
        <w:rPr>
          <w:sz w:val="32"/>
          <w:szCs w:val="32"/>
          <w:rtl/>
        </w:rPr>
      </w:pPr>
      <w:r w:rsidRPr="00121C59">
        <w:rPr>
          <w:rFonts w:hint="cs"/>
          <w:b/>
          <w:bCs/>
          <w:sz w:val="32"/>
          <w:szCs w:val="32"/>
          <w:rtl/>
        </w:rPr>
        <w:t xml:space="preserve">هفتم ـ </w:t>
      </w:r>
      <w:r w:rsidR="009F71A6" w:rsidRPr="00121C59">
        <w:rPr>
          <w:rFonts w:hint="cs"/>
          <w:b/>
          <w:bCs/>
          <w:sz w:val="32"/>
          <w:szCs w:val="32"/>
          <w:rtl/>
        </w:rPr>
        <w:t>انتقادات وارد بر قانون</w:t>
      </w:r>
      <w:r w:rsidRPr="00121C59">
        <w:rPr>
          <w:rFonts w:hint="cs"/>
          <w:b/>
          <w:bCs/>
          <w:sz w:val="32"/>
          <w:szCs w:val="32"/>
          <w:rtl/>
        </w:rPr>
        <w:t>:</w:t>
      </w:r>
    </w:p>
    <w:p w:rsidR="002E4CCF" w:rsidRPr="00121C59" w:rsidRDefault="00F17E02" w:rsidP="00F17E02">
      <w:pPr>
        <w:jc w:val="both"/>
        <w:rPr>
          <w:sz w:val="32"/>
          <w:szCs w:val="32"/>
          <w:rtl/>
        </w:rPr>
      </w:pPr>
      <w:r w:rsidRPr="00121C59">
        <w:rPr>
          <w:rFonts w:hint="cs"/>
          <w:sz w:val="32"/>
          <w:szCs w:val="32"/>
          <w:rtl/>
        </w:rPr>
        <w:t xml:space="preserve">   </w:t>
      </w:r>
      <w:r w:rsidR="009F71A6" w:rsidRPr="00121C59">
        <w:rPr>
          <w:rFonts w:hint="cs"/>
          <w:sz w:val="32"/>
          <w:szCs w:val="32"/>
          <w:rtl/>
        </w:rPr>
        <w:t xml:space="preserve">1ـ بلاتکلیفی و سرگردانی مقنن میان </w:t>
      </w:r>
      <w:r w:rsidR="0048643E" w:rsidRPr="00121C59">
        <w:rPr>
          <w:rFonts w:hint="cs"/>
          <w:sz w:val="32"/>
          <w:szCs w:val="32"/>
          <w:rtl/>
        </w:rPr>
        <w:t>دو سیاست تقنینی: «</w:t>
      </w:r>
      <w:r w:rsidR="009F71A6" w:rsidRPr="00121C59">
        <w:rPr>
          <w:rFonts w:hint="cs"/>
          <w:sz w:val="32"/>
          <w:szCs w:val="32"/>
          <w:rtl/>
        </w:rPr>
        <w:t>تجمیع</w:t>
      </w:r>
      <w:r w:rsidR="0048643E" w:rsidRPr="00121C59">
        <w:rPr>
          <w:rFonts w:hint="cs"/>
          <w:sz w:val="32"/>
          <w:szCs w:val="32"/>
          <w:rtl/>
        </w:rPr>
        <w:t>»</w:t>
      </w:r>
      <w:r w:rsidR="002367A6" w:rsidRPr="00121C59">
        <w:rPr>
          <w:rFonts w:hint="cs"/>
          <w:sz w:val="32"/>
          <w:szCs w:val="32"/>
          <w:rtl/>
        </w:rPr>
        <w:t xml:space="preserve"> یا</w:t>
      </w:r>
      <w:r w:rsidR="009F71A6" w:rsidRPr="00121C59">
        <w:rPr>
          <w:rFonts w:hint="cs"/>
          <w:sz w:val="32"/>
          <w:szCs w:val="32"/>
          <w:rtl/>
        </w:rPr>
        <w:t xml:space="preserve"> </w:t>
      </w:r>
      <w:r w:rsidR="0048643E" w:rsidRPr="00121C59">
        <w:rPr>
          <w:rFonts w:hint="cs"/>
          <w:sz w:val="32"/>
          <w:szCs w:val="32"/>
          <w:rtl/>
        </w:rPr>
        <w:t>«</w:t>
      </w:r>
      <w:r w:rsidR="009F71A6" w:rsidRPr="00121C59">
        <w:rPr>
          <w:rFonts w:hint="cs"/>
          <w:sz w:val="32"/>
          <w:szCs w:val="32"/>
          <w:rtl/>
        </w:rPr>
        <w:t>تاسیس»</w:t>
      </w:r>
      <w:r w:rsidR="002367A6" w:rsidRPr="00121C59">
        <w:rPr>
          <w:rFonts w:hint="cs"/>
          <w:sz w:val="32"/>
          <w:szCs w:val="32"/>
          <w:rtl/>
        </w:rPr>
        <w:t xml:space="preserve"> ؟ </w:t>
      </w:r>
      <w:r w:rsidR="009F71A6" w:rsidRPr="00121C59">
        <w:rPr>
          <w:rFonts w:hint="cs"/>
          <w:sz w:val="32"/>
          <w:szCs w:val="32"/>
          <w:rtl/>
        </w:rPr>
        <w:t xml:space="preserve">: </w:t>
      </w:r>
    </w:p>
    <w:p w:rsidR="008F7CFD" w:rsidRPr="00121C59" w:rsidRDefault="00F17E02" w:rsidP="00F17E02">
      <w:pPr>
        <w:jc w:val="both"/>
        <w:rPr>
          <w:sz w:val="32"/>
          <w:szCs w:val="32"/>
          <w:rtl/>
        </w:rPr>
      </w:pPr>
      <w:r w:rsidRPr="00121C59">
        <w:rPr>
          <w:rFonts w:hint="cs"/>
          <w:sz w:val="32"/>
          <w:szCs w:val="32"/>
          <w:rtl/>
        </w:rPr>
        <w:t xml:space="preserve">    </w:t>
      </w:r>
      <w:r w:rsidR="009F71A6" w:rsidRPr="00121C59">
        <w:rPr>
          <w:rFonts w:hint="cs"/>
          <w:sz w:val="32"/>
          <w:szCs w:val="32"/>
          <w:rtl/>
        </w:rPr>
        <w:t>در سابقه</w:t>
      </w:r>
      <w:r w:rsidR="002E4CCF" w:rsidRPr="00121C59">
        <w:rPr>
          <w:rFonts w:hint="cs"/>
          <w:sz w:val="32"/>
          <w:szCs w:val="32"/>
          <w:rtl/>
        </w:rPr>
        <w:t xml:space="preserve"> </w:t>
      </w:r>
      <w:r w:rsidR="002367A6" w:rsidRPr="00121C59">
        <w:rPr>
          <w:rFonts w:hint="cs"/>
          <w:sz w:val="32"/>
          <w:szCs w:val="32"/>
          <w:rtl/>
        </w:rPr>
        <w:t>نظام تقنینی ایر</w:t>
      </w:r>
      <w:r w:rsidR="009F71A6" w:rsidRPr="00121C59">
        <w:rPr>
          <w:rFonts w:hint="cs"/>
          <w:sz w:val="32"/>
          <w:szCs w:val="32"/>
          <w:rtl/>
        </w:rPr>
        <w:t>ان قانونگذار در راستای عمل</w:t>
      </w:r>
      <w:r w:rsidR="002367A6" w:rsidRPr="00121C59">
        <w:rPr>
          <w:rFonts w:hint="cs"/>
          <w:sz w:val="32"/>
          <w:szCs w:val="32"/>
          <w:rtl/>
        </w:rPr>
        <w:t xml:space="preserve"> به وظیفه ذاتی خود که تنظیم رواب</w:t>
      </w:r>
      <w:r w:rsidR="009F71A6" w:rsidRPr="00121C59">
        <w:rPr>
          <w:rFonts w:hint="cs"/>
          <w:sz w:val="32"/>
          <w:szCs w:val="32"/>
          <w:rtl/>
        </w:rPr>
        <w:t xml:space="preserve">ط اجتماعی از طریق وضع قانون و </w:t>
      </w:r>
      <w:r w:rsidR="002367A6" w:rsidRPr="00121C59">
        <w:rPr>
          <w:rFonts w:hint="cs"/>
          <w:sz w:val="32"/>
          <w:szCs w:val="32"/>
          <w:rtl/>
        </w:rPr>
        <w:t>ایجاد نهادها و تا</w:t>
      </w:r>
      <w:r w:rsidR="009F71A6" w:rsidRPr="00121C59">
        <w:rPr>
          <w:rFonts w:hint="cs"/>
          <w:sz w:val="32"/>
          <w:szCs w:val="32"/>
          <w:rtl/>
        </w:rPr>
        <w:t>سیس های قانونی است  گاه دست به خلق و ایجاد و</w:t>
      </w:r>
      <w:r w:rsidR="002367A6" w:rsidRPr="00121C59">
        <w:rPr>
          <w:rFonts w:hint="cs"/>
          <w:sz w:val="32"/>
          <w:szCs w:val="32"/>
          <w:rtl/>
        </w:rPr>
        <w:t xml:space="preserve"> </w:t>
      </w:r>
      <w:r w:rsidR="009F71A6" w:rsidRPr="00121C59">
        <w:rPr>
          <w:rFonts w:hint="cs"/>
          <w:sz w:val="32"/>
          <w:szCs w:val="32"/>
          <w:rtl/>
        </w:rPr>
        <w:t>تاسیس یک عقد</w:t>
      </w:r>
      <w:r w:rsidR="002E4CCF" w:rsidRPr="00121C59">
        <w:rPr>
          <w:rFonts w:hint="cs"/>
          <w:sz w:val="32"/>
          <w:szCs w:val="32"/>
          <w:rtl/>
        </w:rPr>
        <w:t xml:space="preserve"> معین و خاص زده است این عقود بیشتر از فقه امامیه اق</w:t>
      </w:r>
      <w:r w:rsidR="002367A6" w:rsidRPr="00121C59">
        <w:rPr>
          <w:rFonts w:hint="cs"/>
          <w:sz w:val="32"/>
          <w:szCs w:val="32"/>
          <w:rtl/>
        </w:rPr>
        <w:t>ت</w:t>
      </w:r>
      <w:r w:rsidR="002E4CCF" w:rsidRPr="00121C59">
        <w:rPr>
          <w:rFonts w:hint="cs"/>
          <w:sz w:val="32"/>
          <w:szCs w:val="32"/>
          <w:rtl/>
        </w:rPr>
        <w:t>باس گردیده است مانند بیع</w:t>
      </w:r>
      <w:r w:rsidR="002367A6" w:rsidRPr="00121C59">
        <w:rPr>
          <w:rFonts w:hint="cs"/>
          <w:sz w:val="32"/>
          <w:szCs w:val="32"/>
          <w:rtl/>
        </w:rPr>
        <w:t>،</w:t>
      </w:r>
      <w:r w:rsidR="002E4CCF" w:rsidRPr="00121C59">
        <w:rPr>
          <w:rFonts w:hint="cs"/>
          <w:sz w:val="32"/>
          <w:szCs w:val="32"/>
          <w:rtl/>
        </w:rPr>
        <w:t xml:space="preserve"> وکالت</w:t>
      </w:r>
      <w:r w:rsidR="002367A6" w:rsidRPr="00121C59">
        <w:rPr>
          <w:rFonts w:hint="cs"/>
          <w:sz w:val="32"/>
          <w:szCs w:val="32"/>
          <w:rtl/>
        </w:rPr>
        <w:t>،</w:t>
      </w:r>
      <w:r w:rsidR="002E4CCF" w:rsidRPr="00121C59">
        <w:rPr>
          <w:rFonts w:hint="cs"/>
          <w:sz w:val="32"/>
          <w:szCs w:val="32"/>
          <w:rtl/>
        </w:rPr>
        <w:t xml:space="preserve"> جعاله</w:t>
      </w:r>
      <w:r w:rsidR="002367A6" w:rsidRPr="00121C59">
        <w:rPr>
          <w:rFonts w:hint="cs"/>
          <w:sz w:val="32"/>
          <w:szCs w:val="32"/>
          <w:rtl/>
        </w:rPr>
        <w:t>،</w:t>
      </w:r>
      <w:r w:rsidR="002E4CCF" w:rsidRPr="00121C59">
        <w:rPr>
          <w:rFonts w:hint="cs"/>
          <w:sz w:val="32"/>
          <w:szCs w:val="32"/>
          <w:rtl/>
        </w:rPr>
        <w:t xml:space="preserve"> نکاح</w:t>
      </w:r>
      <w:r w:rsidR="002367A6" w:rsidRPr="00121C59">
        <w:rPr>
          <w:rFonts w:hint="cs"/>
          <w:sz w:val="32"/>
          <w:szCs w:val="32"/>
          <w:rtl/>
        </w:rPr>
        <w:t>، ر</w:t>
      </w:r>
      <w:r w:rsidR="002E4CCF" w:rsidRPr="00121C59">
        <w:rPr>
          <w:rFonts w:hint="cs"/>
          <w:sz w:val="32"/>
          <w:szCs w:val="32"/>
          <w:rtl/>
        </w:rPr>
        <w:t>هن</w:t>
      </w:r>
      <w:r w:rsidR="002367A6" w:rsidRPr="00121C59">
        <w:rPr>
          <w:rFonts w:hint="cs"/>
          <w:sz w:val="32"/>
          <w:szCs w:val="32"/>
          <w:rtl/>
        </w:rPr>
        <w:t>،</w:t>
      </w:r>
      <w:r w:rsidR="002E4CCF" w:rsidRPr="00121C59">
        <w:rPr>
          <w:rFonts w:hint="cs"/>
          <w:sz w:val="32"/>
          <w:szCs w:val="32"/>
          <w:rtl/>
        </w:rPr>
        <w:t xml:space="preserve"> اجاره و ... و گاه از حقوق عرفی و نوین مانند عقد بیمه</w:t>
      </w:r>
      <w:r w:rsidR="008F7CFD" w:rsidRPr="00121C59">
        <w:rPr>
          <w:rFonts w:hint="cs"/>
          <w:sz w:val="32"/>
          <w:szCs w:val="32"/>
          <w:rtl/>
        </w:rPr>
        <w:t>(با تمام انواعی که دارد)</w:t>
      </w:r>
      <w:r w:rsidR="002E4CCF" w:rsidRPr="00121C59">
        <w:rPr>
          <w:rFonts w:hint="cs"/>
          <w:sz w:val="32"/>
          <w:szCs w:val="32"/>
          <w:rtl/>
        </w:rPr>
        <w:t>.</w:t>
      </w:r>
    </w:p>
    <w:p w:rsidR="009F71A6" w:rsidRPr="00121C59" w:rsidRDefault="002367A6" w:rsidP="00F17E02">
      <w:pPr>
        <w:jc w:val="both"/>
        <w:rPr>
          <w:sz w:val="32"/>
          <w:szCs w:val="32"/>
          <w:rtl/>
        </w:rPr>
      </w:pPr>
      <w:r w:rsidRPr="00121C59">
        <w:rPr>
          <w:rFonts w:hint="cs"/>
          <w:sz w:val="32"/>
          <w:szCs w:val="32"/>
          <w:rtl/>
        </w:rPr>
        <w:t xml:space="preserve"> گاه</w:t>
      </w:r>
      <w:r w:rsidR="002E4CCF" w:rsidRPr="00121C59">
        <w:rPr>
          <w:rFonts w:hint="cs"/>
          <w:sz w:val="32"/>
          <w:szCs w:val="32"/>
          <w:rtl/>
        </w:rPr>
        <w:t xml:space="preserve"> نیز قانونگذار در اجرای همین وظیفه بی آنکه در شرایط و لوا</w:t>
      </w:r>
      <w:r w:rsidRPr="00121C59">
        <w:rPr>
          <w:rFonts w:hint="cs"/>
          <w:sz w:val="32"/>
          <w:szCs w:val="32"/>
          <w:rtl/>
        </w:rPr>
        <w:t>زم و ارکان عقود معین تغییراتی دهد بنابر برخی ضرور</w:t>
      </w:r>
      <w:r w:rsidR="002E4CCF" w:rsidRPr="00121C59">
        <w:rPr>
          <w:rFonts w:hint="cs"/>
          <w:sz w:val="32"/>
          <w:szCs w:val="32"/>
          <w:rtl/>
        </w:rPr>
        <w:t>ت</w:t>
      </w:r>
      <w:r w:rsidRPr="00121C59">
        <w:rPr>
          <w:rFonts w:hint="cs"/>
          <w:sz w:val="32"/>
          <w:szCs w:val="32"/>
          <w:rtl/>
        </w:rPr>
        <w:t xml:space="preserve"> ها و مصالح</w:t>
      </w:r>
      <w:r w:rsidR="002E4CCF" w:rsidRPr="00121C59">
        <w:rPr>
          <w:rFonts w:hint="cs"/>
          <w:sz w:val="32"/>
          <w:szCs w:val="32"/>
          <w:rtl/>
        </w:rPr>
        <w:t xml:space="preserve"> صرفاً </w:t>
      </w:r>
      <w:r w:rsidR="00725B60" w:rsidRPr="00121C59">
        <w:rPr>
          <w:rFonts w:hint="cs"/>
          <w:sz w:val="32"/>
          <w:szCs w:val="32"/>
          <w:rtl/>
        </w:rPr>
        <w:t xml:space="preserve">در مورد خاصی حکم مشترکی </w:t>
      </w:r>
      <w:r w:rsidR="002E4CCF" w:rsidRPr="00121C59">
        <w:rPr>
          <w:rFonts w:hint="cs"/>
          <w:sz w:val="32"/>
          <w:szCs w:val="32"/>
          <w:rtl/>
        </w:rPr>
        <w:t>را</w:t>
      </w:r>
      <w:r w:rsidR="009F71A6" w:rsidRPr="00121C59">
        <w:rPr>
          <w:rFonts w:hint="cs"/>
          <w:sz w:val="32"/>
          <w:szCs w:val="32"/>
          <w:rtl/>
        </w:rPr>
        <w:t xml:space="preserve"> </w:t>
      </w:r>
      <w:r w:rsidR="00725B60" w:rsidRPr="00121C59">
        <w:rPr>
          <w:rFonts w:hint="cs"/>
          <w:sz w:val="32"/>
          <w:szCs w:val="32"/>
          <w:rtl/>
        </w:rPr>
        <w:t>برای برخی یا همه آنها تع</w:t>
      </w:r>
      <w:r w:rsidRPr="00121C59">
        <w:rPr>
          <w:rFonts w:hint="cs"/>
          <w:sz w:val="32"/>
          <w:szCs w:val="32"/>
          <w:rtl/>
        </w:rPr>
        <w:t>ی</w:t>
      </w:r>
      <w:r w:rsidR="00725B60" w:rsidRPr="00121C59">
        <w:rPr>
          <w:rFonts w:hint="cs"/>
          <w:sz w:val="32"/>
          <w:szCs w:val="32"/>
          <w:rtl/>
        </w:rPr>
        <w:t>ین می کند</w:t>
      </w:r>
      <w:r w:rsidR="0048643E" w:rsidRPr="00121C59">
        <w:rPr>
          <w:rFonts w:hint="cs"/>
          <w:sz w:val="32"/>
          <w:szCs w:val="32"/>
          <w:rtl/>
        </w:rPr>
        <w:t xml:space="preserve">. بنابراین مقنن اگر </w:t>
      </w:r>
      <w:r w:rsidR="00D97D9A" w:rsidRPr="00121C59">
        <w:rPr>
          <w:rFonts w:hint="cs"/>
          <w:sz w:val="32"/>
          <w:szCs w:val="32"/>
          <w:rtl/>
        </w:rPr>
        <w:t xml:space="preserve">در پی </w:t>
      </w:r>
      <w:r w:rsidRPr="00121C59">
        <w:rPr>
          <w:rFonts w:hint="cs"/>
          <w:sz w:val="32"/>
          <w:szCs w:val="32"/>
          <w:rtl/>
        </w:rPr>
        <w:t>«</w:t>
      </w:r>
      <w:r w:rsidR="00D97D9A" w:rsidRPr="00121C59">
        <w:rPr>
          <w:rFonts w:hint="cs"/>
          <w:sz w:val="32"/>
          <w:szCs w:val="32"/>
          <w:rtl/>
        </w:rPr>
        <w:t>تجمیع</w:t>
      </w:r>
      <w:r w:rsidRPr="00121C59">
        <w:rPr>
          <w:rFonts w:hint="cs"/>
          <w:sz w:val="32"/>
          <w:szCs w:val="32"/>
          <w:rtl/>
        </w:rPr>
        <w:t>»</w:t>
      </w:r>
      <w:r w:rsidR="00D97D9A" w:rsidRPr="00121C59">
        <w:rPr>
          <w:rFonts w:hint="cs"/>
          <w:sz w:val="32"/>
          <w:szCs w:val="32"/>
          <w:rtl/>
        </w:rPr>
        <w:t xml:space="preserve"> باشد به تعریف عقد جدید با ارکان و شرایط جدید و تعیین حقوق و تعهدات دست نمی زند و اگر سیاست </w:t>
      </w:r>
      <w:r w:rsidRPr="00121C59">
        <w:rPr>
          <w:rFonts w:hint="cs"/>
          <w:sz w:val="32"/>
          <w:szCs w:val="32"/>
          <w:rtl/>
        </w:rPr>
        <w:t>«</w:t>
      </w:r>
      <w:r w:rsidR="00D97D9A" w:rsidRPr="00121C59">
        <w:rPr>
          <w:rFonts w:hint="cs"/>
          <w:sz w:val="32"/>
          <w:szCs w:val="32"/>
          <w:rtl/>
        </w:rPr>
        <w:t>تاسیس</w:t>
      </w:r>
      <w:r w:rsidRPr="00121C59">
        <w:rPr>
          <w:rFonts w:hint="cs"/>
          <w:sz w:val="32"/>
          <w:szCs w:val="32"/>
          <w:rtl/>
        </w:rPr>
        <w:t>»</w:t>
      </w:r>
      <w:r w:rsidR="00D97D9A" w:rsidRPr="00121C59">
        <w:rPr>
          <w:rFonts w:hint="cs"/>
          <w:sz w:val="32"/>
          <w:szCs w:val="32"/>
          <w:rtl/>
        </w:rPr>
        <w:t xml:space="preserve"> را دنبال نماید بایستی بی آنکه از طرفین بخواهد </w:t>
      </w:r>
      <w:r w:rsidRPr="00121C59">
        <w:rPr>
          <w:rFonts w:hint="cs"/>
          <w:sz w:val="32"/>
          <w:szCs w:val="32"/>
          <w:rtl/>
        </w:rPr>
        <w:t xml:space="preserve">یا آن دو را ملزم نماید که </w:t>
      </w:r>
      <w:r w:rsidR="00D97D9A" w:rsidRPr="00121C59">
        <w:rPr>
          <w:rFonts w:hint="cs"/>
          <w:sz w:val="32"/>
          <w:szCs w:val="32"/>
          <w:rtl/>
        </w:rPr>
        <w:t>حق</w:t>
      </w:r>
      <w:r w:rsidRPr="00121C59">
        <w:rPr>
          <w:rFonts w:hint="cs"/>
          <w:sz w:val="32"/>
          <w:szCs w:val="32"/>
          <w:rtl/>
        </w:rPr>
        <w:t>وق و تعهدات و شرایط خاصی را در قرارداد پی</w:t>
      </w:r>
      <w:r w:rsidR="00D97D9A" w:rsidRPr="00121C59">
        <w:rPr>
          <w:rFonts w:hint="cs"/>
          <w:sz w:val="32"/>
          <w:szCs w:val="32"/>
          <w:rtl/>
        </w:rPr>
        <w:t>ش بینی کنن</w:t>
      </w:r>
      <w:r w:rsidRPr="00121C59">
        <w:rPr>
          <w:rFonts w:hint="cs"/>
          <w:sz w:val="32"/>
          <w:szCs w:val="32"/>
          <w:rtl/>
        </w:rPr>
        <w:t>د خود دست به خلق و آفرین</w:t>
      </w:r>
      <w:r w:rsidR="00D97D9A" w:rsidRPr="00121C59">
        <w:rPr>
          <w:rFonts w:hint="cs"/>
          <w:sz w:val="32"/>
          <w:szCs w:val="32"/>
          <w:rtl/>
        </w:rPr>
        <w:t>ش حقوق و ت</w:t>
      </w:r>
      <w:r w:rsidRPr="00121C59">
        <w:rPr>
          <w:rFonts w:hint="cs"/>
          <w:sz w:val="32"/>
          <w:szCs w:val="32"/>
          <w:rtl/>
        </w:rPr>
        <w:t>ع</w:t>
      </w:r>
      <w:r w:rsidR="00D97D9A" w:rsidRPr="00121C59">
        <w:rPr>
          <w:rFonts w:hint="cs"/>
          <w:sz w:val="32"/>
          <w:szCs w:val="32"/>
          <w:rtl/>
        </w:rPr>
        <w:t xml:space="preserve">هدات زده و </w:t>
      </w:r>
      <w:r w:rsidRPr="00121C59">
        <w:rPr>
          <w:rFonts w:hint="cs"/>
          <w:sz w:val="32"/>
          <w:szCs w:val="32"/>
          <w:rtl/>
        </w:rPr>
        <w:t>بدین ترتیب س</w:t>
      </w:r>
      <w:r w:rsidR="00D97D9A" w:rsidRPr="00121C59">
        <w:rPr>
          <w:rFonts w:hint="cs"/>
          <w:sz w:val="32"/>
          <w:szCs w:val="32"/>
          <w:rtl/>
        </w:rPr>
        <w:t>امانه</w:t>
      </w:r>
      <w:r w:rsidRPr="00121C59">
        <w:rPr>
          <w:rFonts w:hint="cs"/>
          <w:sz w:val="32"/>
          <w:szCs w:val="32"/>
          <w:rtl/>
        </w:rPr>
        <w:t xml:space="preserve"> ای را </w:t>
      </w:r>
      <w:r w:rsidR="00D97D9A" w:rsidRPr="00121C59">
        <w:rPr>
          <w:rFonts w:hint="cs"/>
          <w:sz w:val="32"/>
          <w:szCs w:val="32"/>
          <w:rtl/>
        </w:rPr>
        <w:t>ا</w:t>
      </w:r>
      <w:r w:rsidRPr="00121C59">
        <w:rPr>
          <w:rFonts w:hint="cs"/>
          <w:sz w:val="32"/>
          <w:szCs w:val="32"/>
          <w:rtl/>
        </w:rPr>
        <w:t>ی</w:t>
      </w:r>
      <w:r w:rsidR="00D97D9A" w:rsidRPr="00121C59">
        <w:rPr>
          <w:rFonts w:hint="cs"/>
          <w:sz w:val="32"/>
          <w:szCs w:val="32"/>
          <w:rtl/>
        </w:rPr>
        <w:t xml:space="preserve">جاد </w:t>
      </w:r>
      <w:r w:rsidRPr="00121C59">
        <w:rPr>
          <w:rFonts w:hint="cs"/>
          <w:sz w:val="32"/>
          <w:szCs w:val="32"/>
          <w:rtl/>
        </w:rPr>
        <w:t xml:space="preserve">می </w:t>
      </w:r>
      <w:r w:rsidR="00D97D9A" w:rsidRPr="00121C59">
        <w:rPr>
          <w:rFonts w:hint="cs"/>
          <w:sz w:val="32"/>
          <w:szCs w:val="32"/>
          <w:rtl/>
        </w:rPr>
        <w:t>کند که طرفین صرفا</w:t>
      </w:r>
      <w:r w:rsidRPr="00121C59">
        <w:rPr>
          <w:rFonts w:hint="cs"/>
          <w:sz w:val="32"/>
          <w:szCs w:val="32"/>
          <w:rtl/>
        </w:rPr>
        <w:t>ً</w:t>
      </w:r>
      <w:r w:rsidR="0046516A">
        <w:rPr>
          <w:rFonts w:hint="cs"/>
          <w:sz w:val="32"/>
          <w:szCs w:val="32"/>
          <w:rtl/>
        </w:rPr>
        <w:t xml:space="preserve"> و باصطلاح با بیان ایجاب و قبول</w:t>
      </w:r>
      <w:r w:rsidRPr="00121C59">
        <w:rPr>
          <w:rFonts w:hint="cs"/>
          <w:sz w:val="32"/>
          <w:szCs w:val="32"/>
          <w:rtl/>
        </w:rPr>
        <w:t xml:space="preserve"> </w:t>
      </w:r>
      <w:r w:rsidR="00D97D9A" w:rsidRPr="00121C59">
        <w:rPr>
          <w:rFonts w:hint="cs"/>
          <w:sz w:val="32"/>
          <w:szCs w:val="32"/>
          <w:rtl/>
        </w:rPr>
        <w:t>به آن بپیوندند نه آنکه بسان عقود غیر معین موضوع ماده 10 قانو</w:t>
      </w:r>
      <w:r w:rsidR="00A852FA" w:rsidRPr="00121C59">
        <w:rPr>
          <w:rFonts w:hint="cs"/>
          <w:sz w:val="32"/>
          <w:szCs w:val="32"/>
          <w:rtl/>
        </w:rPr>
        <w:t>ن</w:t>
      </w:r>
      <w:r w:rsidR="00D97D9A" w:rsidRPr="00121C59">
        <w:rPr>
          <w:rFonts w:hint="cs"/>
          <w:sz w:val="32"/>
          <w:szCs w:val="32"/>
          <w:rtl/>
        </w:rPr>
        <w:t xml:space="preserve"> مدنی خود بند به بند شرایطی را در قرارداد قید نمایند.</w:t>
      </w:r>
    </w:p>
    <w:p w:rsidR="0013229D" w:rsidRPr="00121C59" w:rsidRDefault="00C14C62" w:rsidP="00F17E02">
      <w:pPr>
        <w:jc w:val="both"/>
        <w:rPr>
          <w:sz w:val="32"/>
          <w:szCs w:val="32"/>
          <w:rtl/>
        </w:rPr>
      </w:pPr>
      <w:r w:rsidRPr="00121C59">
        <w:rPr>
          <w:rFonts w:hint="cs"/>
          <w:sz w:val="32"/>
          <w:szCs w:val="32"/>
          <w:rtl/>
        </w:rPr>
        <w:t xml:space="preserve">   </w:t>
      </w:r>
      <w:r w:rsidR="0013229D" w:rsidRPr="00121C59">
        <w:rPr>
          <w:rFonts w:hint="cs"/>
          <w:sz w:val="32"/>
          <w:szCs w:val="32"/>
          <w:rtl/>
        </w:rPr>
        <w:t>در</w:t>
      </w:r>
      <w:r w:rsidRPr="00121C59">
        <w:rPr>
          <w:rFonts w:hint="cs"/>
          <w:sz w:val="32"/>
          <w:szCs w:val="32"/>
          <w:rtl/>
        </w:rPr>
        <w:t xml:space="preserve"> قانون</w:t>
      </w:r>
      <w:r w:rsidR="0013229D" w:rsidRPr="00121C59">
        <w:rPr>
          <w:rFonts w:hint="cs"/>
          <w:sz w:val="32"/>
          <w:szCs w:val="32"/>
          <w:rtl/>
        </w:rPr>
        <w:t xml:space="preserve"> پیش فروش ساختمان از یک</w:t>
      </w:r>
      <w:r w:rsidRPr="00121C59">
        <w:rPr>
          <w:rFonts w:hint="cs"/>
          <w:sz w:val="32"/>
          <w:szCs w:val="32"/>
          <w:rtl/>
        </w:rPr>
        <w:t xml:space="preserve"> </w:t>
      </w:r>
      <w:r w:rsidR="0013229D" w:rsidRPr="00121C59">
        <w:rPr>
          <w:rFonts w:hint="cs"/>
          <w:sz w:val="32"/>
          <w:szCs w:val="32"/>
          <w:rtl/>
        </w:rPr>
        <w:t>طرف عق</w:t>
      </w:r>
      <w:r w:rsidRPr="00121C59">
        <w:rPr>
          <w:rFonts w:hint="cs"/>
          <w:sz w:val="32"/>
          <w:szCs w:val="32"/>
          <w:rtl/>
        </w:rPr>
        <w:t>ودی را قانونگذار ذیل یک حکم تجم</w:t>
      </w:r>
      <w:r w:rsidR="0013229D" w:rsidRPr="00121C59">
        <w:rPr>
          <w:rFonts w:hint="cs"/>
          <w:sz w:val="32"/>
          <w:szCs w:val="32"/>
          <w:rtl/>
        </w:rPr>
        <w:t xml:space="preserve">یع نموده است و از طرف دیگر در پی آن بوده </w:t>
      </w:r>
      <w:r w:rsidRPr="00121C59">
        <w:rPr>
          <w:rFonts w:hint="cs"/>
          <w:sz w:val="32"/>
          <w:szCs w:val="32"/>
          <w:rtl/>
        </w:rPr>
        <w:t>است که برای اولین بار دست به تا</w:t>
      </w:r>
      <w:r w:rsidR="0013229D" w:rsidRPr="00121C59">
        <w:rPr>
          <w:rFonts w:hint="cs"/>
          <w:sz w:val="32"/>
          <w:szCs w:val="32"/>
          <w:rtl/>
        </w:rPr>
        <w:t>سیس عقد جدیدی بزند و برای این کار نیز حقوق و ت</w:t>
      </w:r>
      <w:r w:rsidRPr="00121C59">
        <w:rPr>
          <w:rFonts w:hint="cs"/>
          <w:sz w:val="32"/>
          <w:szCs w:val="32"/>
          <w:rtl/>
        </w:rPr>
        <w:t xml:space="preserve">عهدات </w:t>
      </w:r>
      <w:r w:rsidRPr="00121C59">
        <w:rPr>
          <w:rFonts w:hint="cs"/>
          <w:sz w:val="32"/>
          <w:szCs w:val="32"/>
          <w:rtl/>
        </w:rPr>
        <w:lastRenderedPageBreak/>
        <w:t>و شرایطی</w:t>
      </w:r>
      <w:r w:rsidR="0013229D" w:rsidRPr="00121C59">
        <w:rPr>
          <w:rFonts w:hint="cs"/>
          <w:sz w:val="32"/>
          <w:szCs w:val="32"/>
          <w:rtl/>
        </w:rPr>
        <w:t xml:space="preserve"> را در نظر داشته است که همانند سایر تاسیس</w:t>
      </w:r>
      <w:r w:rsidRPr="00121C59">
        <w:rPr>
          <w:rFonts w:hint="cs"/>
          <w:sz w:val="32"/>
          <w:szCs w:val="32"/>
          <w:rtl/>
        </w:rPr>
        <w:t xml:space="preserve"> های حقوقی بر طرفین تحمیل نماید اما هنگامی</w:t>
      </w:r>
      <w:r w:rsidR="0013229D" w:rsidRPr="00121C59">
        <w:rPr>
          <w:rFonts w:hint="cs"/>
          <w:sz w:val="32"/>
          <w:szCs w:val="32"/>
          <w:rtl/>
        </w:rPr>
        <w:t xml:space="preserve"> که شورا</w:t>
      </w:r>
      <w:r w:rsidRPr="00121C59">
        <w:rPr>
          <w:rFonts w:hint="cs"/>
          <w:sz w:val="32"/>
          <w:szCs w:val="32"/>
          <w:rtl/>
        </w:rPr>
        <w:t>ی نگهبان ایراد مغایر شرع را مطرح می نماید مجلس</w:t>
      </w:r>
      <w:r w:rsidR="0013229D" w:rsidRPr="00121C59">
        <w:rPr>
          <w:rFonts w:hint="cs"/>
          <w:sz w:val="32"/>
          <w:szCs w:val="32"/>
          <w:rtl/>
        </w:rPr>
        <w:t xml:space="preserve"> برای حل صوری مشکل ش</w:t>
      </w:r>
      <w:r w:rsidR="0048115E">
        <w:rPr>
          <w:rFonts w:hint="cs"/>
          <w:sz w:val="32"/>
          <w:szCs w:val="32"/>
          <w:rtl/>
        </w:rPr>
        <w:t>رعی،</w:t>
      </w:r>
      <w:r w:rsidR="0013229D" w:rsidRPr="00121C59">
        <w:rPr>
          <w:rFonts w:hint="cs"/>
          <w:sz w:val="32"/>
          <w:szCs w:val="32"/>
          <w:rtl/>
        </w:rPr>
        <w:t xml:space="preserve"> </w:t>
      </w:r>
      <w:r w:rsidRPr="00121C59">
        <w:rPr>
          <w:rFonts w:hint="cs"/>
          <w:sz w:val="32"/>
          <w:szCs w:val="32"/>
          <w:rtl/>
        </w:rPr>
        <w:t>دو طرف</w:t>
      </w:r>
      <w:r w:rsidR="0048115E">
        <w:rPr>
          <w:rFonts w:hint="cs"/>
          <w:sz w:val="32"/>
          <w:szCs w:val="32"/>
          <w:rtl/>
        </w:rPr>
        <w:t xml:space="preserve"> قرارداد را ملزم</w:t>
      </w:r>
      <w:r w:rsidR="0013229D" w:rsidRPr="00121C59">
        <w:rPr>
          <w:rFonts w:hint="cs"/>
          <w:sz w:val="32"/>
          <w:szCs w:val="32"/>
          <w:rtl/>
        </w:rPr>
        <w:t xml:space="preserve"> می نما</w:t>
      </w:r>
      <w:r w:rsidR="0048115E">
        <w:rPr>
          <w:rFonts w:hint="cs"/>
          <w:sz w:val="32"/>
          <w:szCs w:val="32"/>
          <w:rtl/>
        </w:rPr>
        <w:t>ید</w:t>
      </w:r>
      <w:r w:rsidRPr="00121C59">
        <w:rPr>
          <w:rFonts w:hint="cs"/>
          <w:sz w:val="32"/>
          <w:szCs w:val="32"/>
          <w:rtl/>
        </w:rPr>
        <w:t xml:space="preserve"> حقوق و ت</w:t>
      </w:r>
      <w:r w:rsidR="0013229D" w:rsidRPr="00121C59">
        <w:rPr>
          <w:rFonts w:hint="cs"/>
          <w:sz w:val="32"/>
          <w:szCs w:val="32"/>
          <w:rtl/>
        </w:rPr>
        <w:t xml:space="preserve">عهدات </w:t>
      </w:r>
      <w:r w:rsidR="0048115E">
        <w:rPr>
          <w:rFonts w:hint="cs"/>
          <w:sz w:val="32"/>
          <w:szCs w:val="32"/>
          <w:rtl/>
        </w:rPr>
        <w:t xml:space="preserve">مزبور </w:t>
      </w:r>
      <w:r w:rsidR="0013229D" w:rsidRPr="00121C59">
        <w:rPr>
          <w:rFonts w:hint="cs"/>
          <w:sz w:val="32"/>
          <w:szCs w:val="32"/>
          <w:rtl/>
        </w:rPr>
        <w:t>را خود در قرارداد بیاورند.</w:t>
      </w:r>
      <w:r w:rsidR="00DD4BF1" w:rsidRPr="00121C59">
        <w:rPr>
          <w:rFonts w:hint="cs"/>
          <w:sz w:val="32"/>
          <w:szCs w:val="32"/>
          <w:rtl/>
        </w:rPr>
        <w:t xml:space="preserve"> تملیک و انتقال تدریجی در ماده</w:t>
      </w:r>
      <w:r w:rsidR="00691DEF" w:rsidRPr="00121C59">
        <w:rPr>
          <w:rFonts w:hint="cs"/>
          <w:sz w:val="32"/>
          <w:szCs w:val="32"/>
          <w:rtl/>
        </w:rPr>
        <w:t xml:space="preserve"> 13 که با</w:t>
      </w:r>
      <w:r w:rsidR="00DD4BF1" w:rsidRPr="00121C59">
        <w:rPr>
          <w:rFonts w:hint="cs"/>
          <w:sz w:val="32"/>
          <w:szCs w:val="32"/>
          <w:rtl/>
        </w:rPr>
        <w:t xml:space="preserve"> تسامح در تعبیر </w:t>
      </w:r>
      <w:r w:rsidR="00691DEF" w:rsidRPr="00121C59">
        <w:rPr>
          <w:rFonts w:hint="cs"/>
          <w:sz w:val="32"/>
          <w:szCs w:val="32"/>
          <w:rtl/>
        </w:rPr>
        <w:t xml:space="preserve">می توان از آن به </w:t>
      </w:r>
      <w:r w:rsidR="00F47468" w:rsidRPr="00121C59">
        <w:rPr>
          <w:rFonts w:hint="cs"/>
          <w:sz w:val="32"/>
          <w:szCs w:val="32"/>
          <w:rtl/>
        </w:rPr>
        <w:t>«</w:t>
      </w:r>
      <w:r w:rsidR="00691DEF" w:rsidRPr="00121C59">
        <w:rPr>
          <w:rFonts w:hint="cs"/>
          <w:sz w:val="32"/>
          <w:szCs w:val="32"/>
          <w:rtl/>
        </w:rPr>
        <w:t>بیع تدریجی</w:t>
      </w:r>
      <w:r w:rsidR="00F47468" w:rsidRPr="00121C59">
        <w:rPr>
          <w:rFonts w:hint="cs"/>
          <w:sz w:val="32"/>
          <w:szCs w:val="32"/>
          <w:rtl/>
        </w:rPr>
        <w:t>»</w:t>
      </w:r>
      <w:r w:rsidR="00691DEF" w:rsidRPr="00121C59">
        <w:rPr>
          <w:rFonts w:hint="cs"/>
          <w:sz w:val="32"/>
          <w:szCs w:val="32"/>
          <w:rtl/>
        </w:rPr>
        <w:t xml:space="preserve"> نام برد</w:t>
      </w:r>
      <w:r w:rsidR="00DD4BF1" w:rsidRPr="00121C59">
        <w:rPr>
          <w:rFonts w:hint="cs"/>
          <w:sz w:val="32"/>
          <w:szCs w:val="32"/>
          <w:rtl/>
        </w:rPr>
        <w:t xml:space="preserve"> بخشی از این تاسیس حقوقی بوده که هرچند مورد ایراد شورای نگهبان قرار نگرفته است اما چون مقنن در اصل</w:t>
      </w:r>
      <w:r w:rsidR="00F47468" w:rsidRPr="00121C59">
        <w:rPr>
          <w:rFonts w:hint="cs"/>
          <w:sz w:val="32"/>
          <w:szCs w:val="32"/>
          <w:rtl/>
        </w:rPr>
        <w:t xml:space="preserve"> </w:t>
      </w:r>
      <w:r w:rsidR="00DD4BF1" w:rsidRPr="00121C59">
        <w:rPr>
          <w:rFonts w:hint="cs"/>
          <w:sz w:val="32"/>
          <w:szCs w:val="32"/>
          <w:rtl/>
        </w:rPr>
        <w:t>تاسیس عق</w:t>
      </w:r>
      <w:r w:rsidR="00F47468" w:rsidRPr="00121C59">
        <w:rPr>
          <w:rFonts w:hint="cs"/>
          <w:sz w:val="32"/>
          <w:szCs w:val="32"/>
          <w:rtl/>
        </w:rPr>
        <w:t>د پیش فروش ناکام مانده است نخواهد توانست به جایگاه مهمی</w:t>
      </w:r>
      <w:r w:rsidR="00DD4BF1" w:rsidRPr="00121C59">
        <w:rPr>
          <w:rFonts w:hint="cs"/>
          <w:sz w:val="32"/>
          <w:szCs w:val="32"/>
          <w:rtl/>
        </w:rPr>
        <w:t xml:space="preserve"> </w:t>
      </w:r>
      <w:r w:rsidR="00F47468" w:rsidRPr="00121C59">
        <w:rPr>
          <w:rFonts w:hint="cs"/>
          <w:sz w:val="32"/>
          <w:szCs w:val="32"/>
          <w:rtl/>
        </w:rPr>
        <w:t>در نظام حقوق قراردادها دست یابد</w:t>
      </w:r>
      <w:r w:rsidR="00DD4BF1" w:rsidRPr="00121C59">
        <w:rPr>
          <w:rFonts w:hint="cs"/>
          <w:sz w:val="32"/>
          <w:szCs w:val="32"/>
          <w:rtl/>
        </w:rPr>
        <w:t>.</w:t>
      </w:r>
      <w:r w:rsidR="008E5103" w:rsidRPr="00121C59">
        <w:rPr>
          <w:rFonts w:hint="cs"/>
          <w:sz w:val="32"/>
          <w:szCs w:val="32"/>
          <w:rtl/>
        </w:rPr>
        <w:t xml:space="preserve"> در </w:t>
      </w:r>
      <w:r w:rsidR="0013229D" w:rsidRPr="00121C59">
        <w:rPr>
          <w:rFonts w:hint="cs"/>
          <w:sz w:val="32"/>
          <w:szCs w:val="32"/>
          <w:rtl/>
        </w:rPr>
        <w:t xml:space="preserve"> </w:t>
      </w:r>
      <w:r w:rsidR="008E5103" w:rsidRPr="00121C59">
        <w:rPr>
          <w:rFonts w:hint="cs"/>
          <w:sz w:val="32"/>
          <w:szCs w:val="32"/>
          <w:rtl/>
        </w:rPr>
        <w:t>مکانیزم تاسیس</w:t>
      </w:r>
      <w:r w:rsidR="006C27FF" w:rsidRPr="00121C59">
        <w:rPr>
          <w:rFonts w:hint="cs"/>
          <w:sz w:val="32"/>
          <w:szCs w:val="32"/>
          <w:rtl/>
        </w:rPr>
        <w:t>،</w:t>
      </w:r>
      <w:r w:rsidR="008E5103" w:rsidRPr="00121C59">
        <w:rPr>
          <w:rFonts w:hint="cs"/>
          <w:sz w:val="32"/>
          <w:szCs w:val="32"/>
          <w:rtl/>
        </w:rPr>
        <w:t xml:space="preserve"> اشخاص فقط با</w:t>
      </w:r>
      <w:r w:rsidR="006C27FF" w:rsidRPr="00121C59">
        <w:rPr>
          <w:rFonts w:hint="cs"/>
          <w:sz w:val="32"/>
          <w:szCs w:val="32"/>
          <w:rtl/>
        </w:rPr>
        <w:t xml:space="preserve"> </w:t>
      </w:r>
      <w:r w:rsidR="008E5103" w:rsidRPr="00121C59">
        <w:rPr>
          <w:rFonts w:hint="cs"/>
          <w:sz w:val="32"/>
          <w:szCs w:val="32"/>
          <w:rtl/>
        </w:rPr>
        <w:t>یک توافق محض و ساده به س</w:t>
      </w:r>
      <w:r w:rsidR="006C27FF" w:rsidRPr="00121C59">
        <w:rPr>
          <w:rFonts w:hint="cs"/>
          <w:sz w:val="32"/>
          <w:szCs w:val="32"/>
          <w:rtl/>
        </w:rPr>
        <w:t>یستم</w:t>
      </w:r>
      <w:r w:rsidR="0048115E">
        <w:rPr>
          <w:rFonts w:hint="cs"/>
          <w:sz w:val="32"/>
          <w:szCs w:val="32"/>
          <w:rtl/>
        </w:rPr>
        <w:t xml:space="preserve"> و مکانیزم معینی</w:t>
      </w:r>
      <w:r w:rsidR="008E5103" w:rsidRPr="00121C59">
        <w:rPr>
          <w:rFonts w:hint="cs"/>
          <w:sz w:val="32"/>
          <w:szCs w:val="32"/>
          <w:rtl/>
        </w:rPr>
        <w:t xml:space="preserve"> که قانونگذار خلق کرده می پیوندند و ملحق می شوند برخلاف عقود ماده 10 که اشخاص خود به خلق تمامی شرایط و آثار قرارداد دست می زنند .</w:t>
      </w:r>
      <w:r w:rsidR="006C27FF" w:rsidRPr="00121C59">
        <w:rPr>
          <w:rFonts w:hint="cs"/>
          <w:sz w:val="32"/>
          <w:szCs w:val="32"/>
          <w:rtl/>
        </w:rPr>
        <w:t xml:space="preserve"> </w:t>
      </w:r>
      <w:r w:rsidR="004F40B4" w:rsidRPr="00121C59">
        <w:rPr>
          <w:rFonts w:hint="cs"/>
          <w:sz w:val="32"/>
          <w:szCs w:val="32"/>
          <w:rtl/>
        </w:rPr>
        <w:t xml:space="preserve">در واقع </w:t>
      </w:r>
      <w:r w:rsidR="006C27FF" w:rsidRPr="00121C59">
        <w:rPr>
          <w:rFonts w:hint="cs"/>
          <w:sz w:val="32"/>
          <w:szCs w:val="32"/>
          <w:rtl/>
        </w:rPr>
        <w:t>در قانون پیش</w:t>
      </w:r>
      <w:r w:rsidR="000A6B21" w:rsidRPr="00121C59">
        <w:rPr>
          <w:rFonts w:hint="cs"/>
          <w:sz w:val="32"/>
          <w:szCs w:val="32"/>
          <w:rtl/>
        </w:rPr>
        <w:t xml:space="preserve"> فروش مقنن میان عقد معین و غیر معین سرگردان و بلاتکلیف است.</w:t>
      </w:r>
      <w:r w:rsidR="00A70013" w:rsidRPr="00121C59">
        <w:rPr>
          <w:rFonts w:hint="cs"/>
          <w:sz w:val="32"/>
          <w:szCs w:val="32"/>
          <w:rtl/>
        </w:rPr>
        <w:t xml:space="preserve"> </w:t>
      </w:r>
    </w:p>
    <w:p w:rsidR="00622B21" w:rsidRPr="00121C59" w:rsidRDefault="00F17E02" w:rsidP="00F17E02">
      <w:pPr>
        <w:jc w:val="both"/>
        <w:rPr>
          <w:sz w:val="32"/>
          <w:szCs w:val="32"/>
          <w:rtl/>
        </w:rPr>
      </w:pPr>
      <w:r w:rsidRPr="00121C59">
        <w:rPr>
          <w:rFonts w:hint="cs"/>
          <w:sz w:val="32"/>
          <w:szCs w:val="32"/>
          <w:rtl/>
        </w:rPr>
        <w:t xml:space="preserve">    </w:t>
      </w:r>
      <w:r w:rsidR="00622B21" w:rsidRPr="00121C59">
        <w:rPr>
          <w:rFonts w:hint="cs"/>
          <w:sz w:val="32"/>
          <w:szCs w:val="32"/>
          <w:rtl/>
        </w:rPr>
        <w:t xml:space="preserve">این ابهام و سردرگمی </w:t>
      </w:r>
      <w:r w:rsidR="006D6DF5" w:rsidRPr="00121C59">
        <w:rPr>
          <w:rFonts w:hint="cs"/>
          <w:sz w:val="32"/>
          <w:szCs w:val="32"/>
          <w:rtl/>
        </w:rPr>
        <w:t xml:space="preserve">و تناقض </w:t>
      </w:r>
      <w:r w:rsidR="00622B21" w:rsidRPr="00121C59">
        <w:rPr>
          <w:rFonts w:hint="cs"/>
          <w:sz w:val="32"/>
          <w:szCs w:val="32"/>
          <w:rtl/>
        </w:rPr>
        <w:t>در ضمیر و</w:t>
      </w:r>
      <w:r w:rsidR="006D6DF5" w:rsidRPr="00121C59">
        <w:rPr>
          <w:rFonts w:hint="cs"/>
          <w:sz w:val="32"/>
          <w:szCs w:val="32"/>
          <w:rtl/>
        </w:rPr>
        <w:t xml:space="preserve"> </w:t>
      </w:r>
      <w:r w:rsidR="00622B21" w:rsidRPr="00121C59">
        <w:rPr>
          <w:rFonts w:hint="cs"/>
          <w:sz w:val="32"/>
          <w:szCs w:val="32"/>
          <w:rtl/>
        </w:rPr>
        <w:t>محتوای قانون در مواد مختلف خودنمایی میکند. از جم</w:t>
      </w:r>
      <w:r w:rsidR="006D6DF5" w:rsidRPr="00121C59">
        <w:rPr>
          <w:rFonts w:hint="cs"/>
          <w:sz w:val="32"/>
          <w:szCs w:val="32"/>
          <w:rtl/>
        </w:rPr>
        <w:t>له حکم مذکور در ماده 11 که حداقل</w:t>
      </w:r>
      <w:r w:rsidR="00622B21" w:rsidRPr="00121C59">
        <w:rPr>
          <w:rFonts w:hint="cs"/>
          <w:sz w:val="32"/>
          <w:szCs w:val="32"/>
          <w:rtl/>
        </w:rPr>
        <w:t xml:space="preserve"> 10 درصد از ثمن را همزمان با تنظیم سند قطعی قابل وصول دانسته است</w:t>
      </w:r>
      <w:r w:rsidR="008E533F" w:rsidRPr="00121C59">
        <w:rPr>
          <w:rFonts w:hint="cs"/>
          <w:sz w:val="32"/>
          <w:szCs w:val="32"/>
          <w:rtl/>
        </w:rPr>
        <w:t xml:space="preserve">. شورای نگهبان </w:t>
      </w:r>
      <w:r w:rsidR="0048115E">
        <w:rPr>
          <w:rFonts w:hint="cs"/>
          <w:sz w:val="32"/>
          <w:szCs w:val="32"/>
          <w:rtl/>
        </w:rPr>
        <w:t xml:space="preserve">بدواً </w:t>
      </w:r>
      <w:r w:rsidR="008E533F" w:rsidRPr="00121C59">
        <w:rPr>
          <w:rFonts w:hint="cs"/>
          <w:sz w:val="32"/>
          <w:szCs w:val="32"/>
          <w:rtl/>
        </w:rPr>
        <w:t>این حکم را تحمیل بر ط</w:t>
      </w:r>
      <w:r w:rsidR="006D6DF5" w:rsidRPr="00121C59">
        <w:rPr>
          <w:rFonts w:hint="cs"/>
          <w:sz w:val="32"/>
          <w:szCs w:val="32"/>
          <w:rtl/>
        </w:rPr>
        <w:t>ر</w:t>
      </w:r>
      <w:r w:rsidR="008E533F" w:rsidRPr="00121C59">
        <w:rPr>
          <w:rFonts w:hint="cs"/>
          <w:sz w:val="32"/>
          <w:szCs w:val="32"/>
          <w:rtl/>
        </w:rPr>
        <w:t xml:space="preserve">فین و خلاف شرع عنوان نمود. لذا </w:t>
      </w:r>
      <w:r w:rsidR="006D6DF5" w:rsidRPr="00121C59">
        <w:rPr>
          <w:rFonts w:hint="cs"/>
          <w:sz w:val="32"/>
          <w:szCs w:val="32"/>
          <w:rtl/>
        </w:rPr>
        <w:t>مجلس برای رفع ایراد</w:t>
      </w:r>
      <w:r w:rsidR="0048115E">
        <w:rPr>
          <w:rFonts w:hint="cs"/>
          <w:sz w:val="32"/>
          <w:szCs w:val="32"/>
          <w:rtl/>
        </w:rPr>
        <w:t xml:space="preserve"> در ماده 2 تکلیف</w:t>
      </w:r>
      <w:r w:rsidR="008E533F" w:rsidRPr="00121C59">
        <w:rPr>
          <w:rFonts w:hint="cs"/>
          <w:sz w:val="32"/>
          <w:szCs w:val="32"/>
          <w:rtl/>
        </w:rPr>
        <w:t xml:space="preserve"> نمود که طرفین خود این شرط ر</w:t>
      </w:r>
      <w:r w:rsidR="006D6DF5" w:rsidRPr="00121C59">
        <w:rPr>
          <w:rFonts w:hint="cs"/>
          <w:sz w:val="32"/>
          <w:szCs w:val="32"/>
          <w:rtl/>
        </w:rPr>
        <w:t>ا در قرارداد ذکر نمایند . کاملاً ب</w:t>
      </w:r>
      <w:r w:rsidR="008E533F" w:rsidRPr="00121C59">
        <w:rPr>
          <w:rFonts w:hint="cs"/>
          <w:sz w:val="32"/>
          <w:szCs w:val="32"/>
          <w:rtl/>
        </w:rPr>
        <w:t xml:space="preserve">دیهی است شرطی که بر اساس خواست و اراده دو </w:t>
      </w:r>
      <w:r w:rsidR="006D6DF5" w:rsidRPr="00121C59">
        <w:rPr>
          <w:rFonts w:hint="cs"/>
          <w:sz w:val="32"/>
          <w:szCs w:val="32"/>
          <w:rtl/>
        </w:rPr>
        <w:t>ط</w:t>
      </w:r>
      <w:r w:rsidR="008E533F" w:rsidRPr="00121C59">
        <w:rPr>
          <w:rFonts w:hint="cs"/>
          <w:sz w:val="32"/>
          <w:szCs w:val="32"/>
          <w:rtl/>
        </w:rPr>
        <w:t>رف در قرارداد آورده شود منطقاً و ا</w:t>
      </w:r>
      <w:r w:rsidR="006D6DF5" w:rsidRPr="00121C59">
        <w:rPr>
          <w:rFonts w:hint="cs"/>
          <w:sz w:val="32"/>
          <w:szCs w:val="32"/>
          <w:rtl/>
        </w:rPr>
        <w:t>صولاً با همان دو اراده نیز قابل تغییر و کاه</w:t>
      </w:r>
      <w:r w:rsidR="008E533F" w:rsidRPr="00121C59">
        <w:rPr>
          <w:rFonts w:hint="cs"/>
          <w:sz w:val="32"/>
          <w:szCs w:val="32"/>
          <w:rtl/>
        </w:rPr>
        <w:t>ش و افزایش و یا قابل اسقاط خواهد بود با این حال قسمت اخیر ماده 11 تصریح نم</w:t>
      </w:r>
      <w:r w:rsidR="006D6DF5" w:rsidRPr="00121C59">
        <w:rPr>
          <w:rFonts w:hint="cs"/>
          <w:sz w:val="32"/>
          <w:szCs w:val="32"/>
          <w:rtl/>
        </w:rPr>
        <w:t>و</w:t>
      </w:r>
      <w:r w:rsidR="008E533F" w:rsidRPr="00121C59">
        <w:rPr>
          <w:rFonts w:hint="cs"/>
          <w:sz w:val="32"/>
          <w:szCs w:val="32"/>
          <w:rtl/>
        </w:rPr>
        <w:t xml:space="preserve">ده </w:t>
      </w:r>
      <w:r w:rsidR="006D6DF5" w:rsidRPr="00121C59">
        <w:rPr>
          <w:rFonts w:hint="cs"/>
          <w:sz w:val="32"/>
          <w:szCs w:val="32"/>
          <w:rtl/>
        </w:rPr>
        <w:t>است که طرفین نمی توانند برخلاف آ</w:t>
      </w:r>
      <w:r w:rsidR="008E533F" w:rsidRPr="00121C59">
        <w:rPr>
          <w:rFonts w:hint="cs"/>
          <w:sz w:val="32"/>
          <w:szCs w:val="32"/>
          <w:rtl/>
        </w:rPr>
        <w:t>ن توافق کنند!</w:t>
      </w:r>
      <w:r w:rsidR="00622B21" w:rsidRPr="00121C59">
        <w:rPr>
          <w:rFonts w:hint="cs"/>
          <w:sz w:val="32"/>
          <w:szCs w:val="32"/>
          <w:rtl/>
        </w:rPr>
        <w:t xml:space="preserve">  </w:t>
      </w:r>
      <w:r w:rsidR="00997A01" w:rsidRPr="00121C59">
        <w:rPr>
          <w:rFonts w:hint="cs"/>
          <w:sz w:val="32"/>
          <w:szCs w:val="32"/>
          <w:rtl/>
        </w:rPr>
        <w:t xml:space="preserve">تردی نیست این حکم مغایر منطق و اصول حقوقی است. </w:t>
      </w:r>
    </w:p>
    <w:p w:rsidR="00A70013" w:rsidRPr="00121C59" w:rsidRDefault="00160799" w:rsidP="00F17E02">
      <w:pPr>
        <w:jc w:val="both"/>
        <w:rPr>
          <w:sz w:val="32"/>
          <w:szCs w:val="32"/>
          <w:rtl/>
        </w:rPr>
      </w:pPr>
      <w:r w:rsidRPr="00121C59">
        <w:rPr>
          <w:rFonts w:hint="cs"/>
          <w:sz w:val="32"/>
          <w:szCs w:val="32"/>
          <w:rtl/>
        </w:rPr>
        <w:t xml:space="preserve">   </w:t>
      </w:r>
      <w:r w:rsidR="00A70013" w:rsidRPr="00121C59">
        <w:rPr>
          <w:rFonts w:hint="cs"/>
          <w:sz w:val="32"/>
          <w:szCs w:val="32"/>
          <w:rtl/>
        </w:rPr>
        <w:t>از نظر فرایند قانونگذاری چنانچه ب</w:t>
      </w:r>
      <w:r w:rsidRPr="00121C59">
        <w:rPr>
          <w:rFonts w:hint="cs"/>
          <w:sz w:val="32"/>
          <w:szCs w:val="32"/>
          <w:rtl/>
        </w:rPr>
        <w:t>ا</w:t>
      </w:r>
      <w:r w:rsidR="00A70013" w:rsidRPr="00121C59">
        <w:rPr>
          <w:rFonts w:hint="cs"/>
          <w:sz w:val="32"/>
          <w:szCs w:val="32"/>
          <w:rtl/>
        </w:rPr>
        <w:t xml:space="preserve"> وجود ایراد شورای نگهبان م</w:t>
      </w:r>
      <w:r w:rsidRPr="00121C59">
        <w:rPr>
          <w:rFonts w:hint="cs"/>
          <w:sz w:val="32"/>
          <w:szCs w:val="32"/>
          <w:rtl/>
        </w:rPr>
        <w:t>جلس همچنان اصرار می ورزید و احکام</w:t>
      </w:r>
      <w:r w:rsidR="00A70013" w:rsidRPr="00121C59">
        <w:rPr>
          <w:rFonts w:hint="cs"/>
          <w:sz w:val="32"/>
          <w:szCs w:val="32"/>
          <w:rtl/>
        </w:rPr>
        <w:t xml:space="preserve"> مزبور در مجمع تشخیص مصلحت به تصویب می</w:t>
      </w:r>
      <w:r w:rsidRPr="00121C59">
        <w:rPr>
          <w:rFonts w:hint="cs"/>
          <w:sz w:val="32"/>
          <w:szCs w:val="32"/>
          <w:rtl/>
        </w:rPr>
        <w:t xml:space="preserve"> </w:t>
      </w:r>
      <w:r w:rsidR="00A70013" w:rsidRPr="00121C59">
        <w:rPr>
          <w:rFonts w:hint="cs"/>
          <w:sz w:val="32"/>
          <w:szCs w:val="32"/>
          <w:rtl/>
        </w:rPr>
        <w:t>رسید در آنصورت</w:t>
      </w:r>
      <w:r w:rsidRPr="00121C59">
        <w:rPr>
          <w:rFonts w:hint="cs"/>
          <w:sz w:val="32"/>
          <w:szCs w:val="32"/>
          <w:rtl/>
        </w:rPr>
        <w:t xml:space="preserve"> </w:t>
      </w:r>
      <w:r w:rsidR="009636E3" w:rsidRPr="00121C59">
        <w:rPr>
          <w:rFonts w:hint="cs"/>
          <w:sz w:val="32"/>
          <w:szCs w:val="32"/>
          <w:rtl/>
        </w:rPr>
        <w:t xml:space="preserve">شاید </w:t>
      </w:r>
      <w:r w:rsidRPr="00121C59">
        <w:rPr>
          <w:rFonts w:hint="cs"/>
          <w:sz w:val="32"/>
          <w:szCs w:val="32"/>
          <w:rtl/>
        </w:rPr>
        <w:t>این قانون می توانست ادعا نماید که دست به یک تاسیس زده است.</w:t>
      </w:r>
      <w:r w:rsidR="0048115E">
        <w:rPr>
          <w:rFonts w:hint="cs"/>
          <w:sz w:val="32"/>
          <w:szCs w:val="32"/>
          <w:rtl/>
        </w:rPr>
        <w:t xml:space="preserve"> چنانچه تکلیف قانونگذار در قالب مواد متعدد بعنوان تحمیل بر اراد</w:t>
      </w:r>
      <w:r w:rsidR="00FE5F36">
        <w:rPr>
          <w:rFonts w:hint="cs"/>
          <w:sz w:val="32"/>
          <w:szCs w:val="32"/>
          <w:rtl/>
        </w:rPr>
        <w:t>ه</w:t>
      </w:r>
      <w:r w:rsidR="0048115E">
        <w:rPr>
          <w:rFonts w:hint="cs"/>
          <w:sz w:val="32"/>
          <w:szCs w:val="32"/>
          <w:rtl/>
        </w:rPr>
        <w:t xml:space="preserve"> دو طرف</w:t>
      </w:r>
      <w:r w:rsidR="00FE5F36">
        <w:rPr>
          <w:rFonts w:hint="cs"/>
          <w:sz w:val="32"/>
          <w:szCs w:val="32"/>
          <w:rtl/>
        </w:rPr>
        <w:t xml:space="preserve"> </w:t>
      </w:r>
      <w:r w:rsidR="0048115E">
        <w:rPr>
          <w:rFonts w:hint="cs"/>
          <w:sz w:val="32"/>
          <w:szCs w:val="32"/>
          <w:rtl/>
        </w:rPr>
        <w:t xml:space="preserve">عقد </w:t>
      </w:r>
      <w:r w:rsidR="00FE5F36">
        <w:rPr>
          <w:rFonts w:hint="cs"/>
          <w:sz w:val="32"/>
          <w:szCs w:val="32"/>
          <w:rtl/>
        </w:rPr>
        <w:t xml:space="preserve">حسب نظر شورای نگهبان </w:t>
      </w:r>
      <w:r w:rsidR="0048115E">
        <w:rPr>
          <w:rFonts w:hint="cs"/>
          <w:sz w:val="32"/>
          <w:szCs w:val="32"/>
          <w:rtl/>
        </w:rPr>
        <w:t>خلاف شرع باشد بدیهی است</w:t>
      </w:r>
      <w:r w:rsidR="00FE5F36">
        <w:rPr>
          <w:rFonts w:hint="cs"/>
          <w:sz w:val="32"/>
          <w:szCs w:val="32"/>
          <w:rtl/>
        </w:rPr>
        <w:t xml:space="preserve"> الزام به ذکر در قرارداد نیز ماهیتاً تحمیل شرایط به طرفین و باز هم خلاف شرع خواهد بود با این حال پس از پیش بینی تکلیف مقرر در ماده 2 قانون متن تغییر یافته بدون هرگونه ایرادی به تایید شورای نگهبان رسیده است.</w:t>
      </w:r>
    </w:p>
    <w:p w:rsidR="000627A9" w:rsidRPr="00121C59" w:rsidRDefault="00F17E02" w:rsidP="00F17E02">
      <w:pPr>
        <w:jc w:val="both"/>
        <w:rPr>
          <w:sz w:val="32"/>
          <w:szCs w:val="32"/>
          <w:rtl/>
        </w:rPr>
      </w:pPr>
      <w:r w:rsidRPr="00121C59">
        <w:rPr>
          <w:rFonts w:hint="cs"/>
          <w:sz w:val="32"/>
          <w:szCs w:val="32"/>
          <w:rtl/>
        </w:rPr>
        <w:t xml:space="preserve">   </w:t>
      </w:r>
      <w:r w:rsidR="000627A9" w:rsidRPr="00121C59">
        <w:rPr>
          <w:rFonts w:hint="cs"/>
          <w:sz w:val="32"/>
          <w:szCs w:val="32"/>
          <w:rtl/>
        </w:rPr>
        <w:t>2 ـ مغایرت با توصیه های علوم نوین جرم شناسی و سیاست جنایی:</w:t>
      </w:r>
    </w:p>
    <w:p w:rsidR="000627A9" w:rsidRPr="00121C59" w:rsidRDefault="00F17E02" w:rsidP="00F17E02">
      <w:pPr>
        <w:jc w:val="both"/>
        <w:rPr>
          <w:sz w:val="32"/>
          <w:szCs w:val="32"/>
          <w:rtl/>
        </w:rPr>
      </w:pPr>
      <w:r w:rsidRPr="00121C59">
        <w:rPr>
          <w:rFonts w:hint="cs"/>
          <w:sz w:val="32"/>
          <w:szCs w:val="32"/>
          <w:rtl/>
        </w:rPr>
        <w:t xml:space="preserve">   </w:t>
      </w:r>
      <w:r w:rsidR="000627A9" w:rsidRPr="00121C59">
        <w:rPr>
          <w:rFonts w:hint="cs"/>
          <w:sz w:val="32"/>
          <w:szCs w:val="32"/>
          <w:rtl/>
        </w:rPr>
        <w:t>سالهاست که مطالعات دانشمندان علوم جرم شناسی</w:t>
      </w:r>
      <w:r w:rsidR="00733B19" w:rsidRPr="00121C59">
        <w:rPr>
          <w:rFonts w:hint="cs"/>
          <w:sz w:val="32"/>
          <w:szCs w:val="32"/>
          <w:rtl/>
        </w:rPr>
        <w:t xml:space="preserve"> و سیاست جنایی در بسیاری از کشورهای رشد یافته </w:t>
      </w:r>
      <w:r w:rsidR="000627A9" w:rsidRPr="00121C59">
        <w:rPr>
          <w:rFonts w:hint="cs"/>
          <w:sz w:val="32"/>
          <w:szCs w:val="32"/>
          <w:rtl/>
        </w:rPr>
        <w:t>به این نتیجه</w:t>
      </w:r>
      <w:r w:rsidR="00733B19" w:rsidRPr="00121C59">
        <w:rPr>
          <w:rFonts w:hint="cs"/>
          <w:sz w:val="32"/>
          <w:szCs w:val="32"/>
          <w:rtl/>
        </w:rPr>
        <w:t xml:space="preserve"> رسیده است </w:t>
      </w:r>
      <w:r w:rsidR="000627A9" w:rsidRPr="00121C59">
        <w:rPr>
          <w:rFonts w:hint="cs"/>
          <w:sz w:val="32"/>
          <w:szCs w:val="32"/>
          <w:rtl/>
        </w:rPr>
        <w:t>که اولا</w:t>
      </w:r>
      <w:r w:rsidR="00733B19" w:rsidRPr="00121C59">
        <w:rPr>
          <w:rFonts w:hint="cs"/>
          <w:sz w:val="32"/>
          <w:szCs w:val="32"/>
          <w:rtl/>
        </w:rPr>
        <w:t>ً</w:t>
      </w:r>
      <w:r w:rsidR="000627A9" w:rsidRPr="00121C59">
        <w:rPr>
          <w:rFonts w:hint="cs"/>
          <w:sz w:val="32"/>
          <w:szCs w:val="32"/>
          <w:rtl/>
        </w:rPr>
        <w:t xml:space="preserve"> مقابله با پدیده انحراف و</w:t>
      </w:r>
      <w:r w:rsidR="00733B19" w:rsidRPr="00121C59">
        <w:rPr>
          <w:rFonts w:hint="cs"/>
          <w:sz w:val="32"/>
          <w:szCs w:val="32"/>
          <w:rtl/>
        </w:rPr>
        <w:t xml:space="preserve"> جرم را از قلمرو کیفری و جزایی خارج کرده(جرم زدایی) و ثان</w:t>
      </w:r>
      <w:r w:rsidR="000627A9" w:rsidRPr="00121C59">
        <w:rPr>
          <w:rFonts w:hint="cs"/>
          <w:sz w:val="32"/>
          <w:szCs w:val="32"/>
          <w:rtl/>
        </w:rPr>
        <w:t>یا</w:t>
      </w:r>
      <w:r w:rsidR="00733B19" w:rsidRPr="00121C59">
        <w:rPr>
          <w:rFonts w:hint="cs"/>
          <w:sz w:val="32"/>
          <w:szCs w:val="32"/>
          <w:rtl/>
        </w:rPr>
        <w:t>ً</w:t>
      </w:r>
      <w:r w:rsidR="000627A9" w:rsidRPr="00121C59">
        <w:rPr>
          <w:rFonts w:hint="cs"/>
          <w:sz w:val="32"/>
          <w:szCs w:val="32"/>
          <w:rtl/>
        </w:rPr>
        <w:t xml:space="preserve"> حتی ال</w:t>
      </w:r>
      <w:r w:rsidR="00733B19" w:rsidRPr="00121C59">
        <w:rPr>
          <w:rFonts w:hint="cs"/>
          <w:sz w:val="32"/>
          <w:szCs w:val="32"/>
          <w:rtl/>
        </w:rPr>
        <w:t>ا</w:t>
      </w:r>
      <w:r w:rsidR="000627A9" w:rsidRPr="00121C59">
        <w:rPr>
          <w:rFonts w:hint="cs"/>
          <w:sz w:val="32"/>
          <w:szCs w:val="32"/>
          <w:rtl/>
        </w:rPr>
        <w:t xml:space="preserve">مکان برخورد با </w:t>
      </w:r>
      <w:r w:rsidR="00733B19" w:rsidRPr="00121C59">
        <w:rPr>
          <w:rFonts w:hint="cs"/>
          <w:sz w:val="32"/>
          <w:szCs w:val="32"/>
          <w:rtl/>
        </w:rPr>
        <w:t>این پدیده را از حوزه دادگستری نیز</w:t>
      </w:r>
      <w:r w:rsidR="000627A9" w:rsidRPr="00121C59">
        <w:rPr>
          <w:rFonts w:hint="cs"/>
          <w:sz w:val="32"/>
          <w:szCs w:val="32"/>
          <w:rtl/>
        </w:rPr>
        <w:t xml:space="preserve"> که موجب تحمیل هزینه های بسیار برای جامعه و غیر </w:t>
      </w:r>
      <w:r w:rsidR="000627A9" w:rsidRPr="00121C59">
        <w:rPr>
          <w:rFonts w:hint="cs"/>
          <w:sz w:val="32"/>
          <w:szCs w:val="32"/>
          <w:rtl/>
        </w:rPr>
        <w:lastRenderedPageBreak/>
        <w:t xml:space="preserve">موثر است خارج کرده و به حوزهای دیگر </w:t>
      </w:r>
      <w:r w:rsidR="00A134D2" w:rsidRPr="00121C59">
        <w:rPr>
          <w:rFonts w:hint="cs"/>
          <w:sz w:val="32"/>
          <w:szCs w:val="32"/>
          <w:rtl/>
        </w:rPr>
        <w:t>مانند</w:t>
      </w:r>
      <w:r w:rsidR="00733B19" w:rsidRPr="00121C59">
        <w:rPr>
          <w:rFonts w:hint="cs"/>
          <w:sz w:val="32"/>
          <w:szCs w:val="32"/>
          <w:rtl/>
        </w:rPr>
        <w:t xml:space="preserve"> </w:t>
      </w:r>
      <w:r w:rsidR="000627A9" w:rsidRPr="00121C59">
        <w:rPr>
          <w:rFonts w:hint="cs"/>
          <w:sz w:val="32"/>
          <w:szCs w:val="32"/>
          <w:rtl/>
        </w:rPr>
        <w:t>اداری</w:t>
      </w:r>
      <w:r w:rsidR="00733B19" w:rsidRPr="00121C59">
        <w:rPr>
          <w:rFonts w:hint="cs"/>
          <w:sz w:val="32"/>
          <w:szCs w:val="32"/>
          <w:rtl/>
        </w:rPr>
        <w:t>،</w:t>
      </w:r>
      <w:r w:rsidR="000627A9" w:rsidRPr="00121C59">
        <w:rPr>
          <w:rFonts w:hint="cs"/>
          <w:sz w:val="32"/>
          <w:szCs w:val="32"/>
          <w:rtl/>
        </w:rPr>
        <w:t xml:space="preserve"> صنفی</w:t>
      </w:r>
      <w:r w:rsidR="00733B19" w:rsidRPr="00121C59">
        <w:rPr>
          <w:rFonts w:hint="cs"/>
          <w:sz w:val="32"/>
          <w:szCs w:val="32"/>
          <w:rtl/>
        </w:rPr>
        <w:t>،</w:t>
      </w:r>
      <w:r w:rsidR="000627A9" w:rsidRPr="00121C59">
        <w:rPr>
          <w:rFonts w:hint="cs"/>
          <w:sz w:val="32"/>
          <w:szCs w:val="32"/>
          <w:rtl/>
        </w:rPr>
        <w:t xml:space="preserve"> اجتماعی</w:t>
      </w:r>
      <w:r w:rsidR="00733B19" w:rsidRPr="00121C59">
        <w:rPr>
          <w:rFonts w:hint="cs"/>
          <w:sz w:val="32"/>
          <w:szCs w:val="32"/>
          <w:rtl/>
        </w:rPr>
        <w:t>،</w:t>
      </w:r>
      <w:r w:rsidR="000627A9" w:rsidRPr="00121C59">
        <w:rPr>
          <w:rFonts w:hint="cs"/>
          <w:sz w:val="32"/>
          <w:szCs w:val="32"/>
          <w:rtl/>
        </w:rPr>
        <w:t xml:space="preserve"> اقتصادی </w:t>
      </w:r>
      <w:r w:rsidR="005F624F" w:rsidRPr="00121C59">
        <w:rPr>
          <w:rFonts w:hint="cs"/>
          <w:sz w:val="32"/>
          <w:szCs w:val="32"/>
          <w:rtl/>
        </w:rPr>
        <w:t xml:space="preserve">که بسیار موثر و کارا و نیز بسیار کم هزینه است </w:t>
      </w:r>
      <w:r w:rsidR="000627A9" w:rsidRPr="00121C59">
        <w:rPr>
          <w:rFonts w:hint="cs"/>
          <w:sz w:val="32"/>
          <w:szCs w:val="32"/>
          <w:rtl/>
        </w:rPr>
        <w:t>وارد نمایند.</w:t>
      </w:r>
      <w:r w:rsidR="00A134D2" w:rsidRPr="00121C59">
        <w:rPr>
          <w:rFonts w:hint="cs"/>
          <w:sz w:val="32"/>
          <w:szCs w:val="32"/>
          <w:rtl/>
        </w:rPr>
        <w:t>(قضا زدایی).</w:t>
      </w:r>
      <w:r w:rsidR="00733B19" w:rsidRPr="00121C59">
        <w:rPr>
          <w:rFonts w:hint="cs"/>
          <w:sz w:val="32"/>
          <w:szCs w:val="32"/>
          <w:rtl/>
        </w:rPr>
        <w:t xml:space="preserve"> </w:t>
      </w:r>
      <w:r w:rsidR="00A134D2" w:rsidRPr="00121C59">
        <w:rPr>
          <w:rFonts w:hint="cs"/>
          <w:sz w:val="32"/>
          <w:szCs w:val="32"/>
          <w:rtl/>
        </w:rPr>
        <w:t>بعنوان مثال صادر ک</w:t>
      </w:r>
      <w:r w:rsidR="00733B19" w:rsidRPr="00121C59">
        <w:rPr>
          <w:rFonts w:hint="cs"/>
          <w:sz w:val="32"/>
          <w:szCs w:val="32"/>
          <w:rtl/>
        </w:rPr>
        <w:t>نند</w:t>
      </w:r>
      <w:r w:rsidR="001472F8" w:rsidRPr="00121C59">
        <w:rPr>
          <w:rFonts w:hint="cs"/>
          <w:sz w:val="32"/>
          <w:szCs w:val="32"/>
          <w:rtl/>
        </w:rPr>
        <w:t>ه چک</w:t>
      </w:r>
      <w:r w:rsidR="00733B19" w:rsidRPr="00121C59">
        <w:rPr>
          <w:rFonts w:hint="cs"/>
          <w:sz w:val="32"/>
          <w:szCs w:val="32"/>
          <w:rtl/>
        </w:rPr>
        <w:t xml:space="preserve"> </w:t>
      </w:r>
      <w:r w:rsidR="001472F8" w:rsidRPr="00121C59">
        <w:rPr>
          <w:rFonts w:hint="cs"/>
          <w:sz w:val="32"/>
          <w:szCs w:val="32"/>
          <w:rtl/>
        </w:rPr>
        <w:t>های بل</w:t>
      </w:r>
      <w:r w:rsidR="00733B19" w:rsidRPr="00121C59">
        <w:rPr>
          <w:rFonts w:hint="cs"/>
          <w:sz w:val="32"/>
          <w:szCs w:val="32"/>
          <w:rtl/>
        </w:rPr>
        <w:t xml:space="preserve">امحل </w:t>
      </w:r>
      <w:r w:rsidR="001472F8" w:rsidRPr="00121C59">
        <w:rPr>
          <w:rFonts w:hint="cs"/>
          <w:sz w:val="32"/>
          <w:szCs w:val="32"/>
          <w:rtl/>
        </w:rPr>
        <w:t xml:space="preserve">متعدد را بجای </w:t>
      </w:r>
      <w:r w:rsidR="00C052B3" w:rsidRPr="00121C59">
        <w:rPr>
          <w:rFonts w:hint="cs"/>
          <w:sz w:val="32"/>
          <w:szCs w:val="32"/>
          <w:rtl/>
        </w:rPr>
        <w:t xml:space="preserve">محکومیت به مثلاً </w:t>
      </w:r>
      <w:r w:rsidR="001472F8" w:rsidRPr="00121C59">
        <w:rPr>
          <w:rFonts w:hint="cs"/>
          <w:sz w:val="32"/>
          <w:szCs w:val="32"/>
          <w:rtl/>
        </w:rPr>
        <w:t xml:space="preserve">دو </w:t>
      </w:r>
      <w:r w:rsidR="00A134D2" w:rsidRPr="00121C59">
        <w:rPr>
          <w:rFonts w:hint="cs"/>
          <w:sz w:val="32"/>
          <w:szCs w:val="32"/>
          <w:rtl/>
        </w:rPr>
        <w:t xml:space="preserve">سال حبس که هیچ تاثیری جز تحمیل هزینه بر جامعه ندارد و </w:t>
      </w:r>
      <w:r w:rsidR="00157547" w:rsidRPr="00121C59">
        <w:rPr>
          <w:rFonts w:hint="cs"/>
          <w:sz w:val="32"/>
          <w:szCs w:val="32"/>
          <w:rtl/>
        </w:rPr>
        <w:t>بدلیل بی سرپرست شدن یک خ</w:t>
      </w:r>
      <w:r w:rsidR="00C052B3" w:rsidRPr="00121C59">
        <w:rPr>
          <w:rFonts w:hint="cs"/>
          <w:sz w:val="32"/>
          <w:szCs w:val="32"/>
          <w:rtl/>
        </w:rPr>
        <w:t>ا</w:t>
      </w:r>
      <w:r w:rsidR="00157547" w:rsidRPr="00121C59">
        <w:rPr>
          <w:rFonts w:hint="cs"/>
          <w:sz w:val="32"/>
          <w:szCs w:val="32"/>
          <w:rtl/>
        </w:rPr>
        <w:t xml:space="preserve">نواده </w:t>
      </w:r>
      <w:r w:rsidR="00C052B3" w:rsidRPr="00121C59">
        <w:rPr>
          <w:rFonts w:hint="cs"/>
          <w:sz w:val="32"/>
          <w:szCs w:val="32"/>
          <w:rtl/>
        </w:rPr>
        <w:t xml:space="preserve">در طول دوره حبس </w:t>
      </w:r>
      <w:r w:rsidR="00157547" w:rsidRPr="00121C59">
        <w:rPr>
          <w:rFonts w:hint="cs"/>
          <w:sz w:val="32"/>
          <w:szCs w:val="32"/>
          <w:rtl/>
        </w:rPr>
        <w:t>آسیب</w:t>
      </w:r>
      <w:r w:rsidR="003314CE" w:rsidRPr="00121C59">
        <w:rPr>
          <w:rFonts w:hint="cs"/>
          <w:sz w:val="32"/>
          <w:szCs w:val="32"/>
          <w:rtl/>
        </w:rPr>
        <w:t xml:space="preserve"> </w:t>
      </w:r>
      <w:r w:rsidR="00157547" w:rsidRPr="00121C59">
        <w:rPr>
          <w:rFonts w:hint="cs"/>
          <w:sz w:val="32"/>
          <w:szCs w:val="32"/>
          <w:rtl/>
        </w:rPr>
        <w:t>های ا</w:t>
      </w:r>
      <w:r w:rsidR="00A57937" w:rsidRPr="00121C59">
        <w:rPr>
          <w:rFonts w:hint="cs"/>
          <w:sz w:val="32"/>
          <w:szCs w:val="32"/>
          <w:rtl/>
        </w:rPr>
        <w:t>جتماعی دیگری نیز بدنبال خواهد آور</w:t>
      </w:r>
      <w:r w:rsidR="00157547" w:rsidRPr="00121C59">
        <w:rPr>
          <w:rFonts w:hint="cs"/>
          <w:sz w:val="32"/>
          <w:szCs w:val="32"/>
          <w:rtl/>
        </w:rPr>
        <w:t xml:space="preserve">د ساده ترین </w:t>
      </w:r>
      <w:r w:rsidR="00A57937" w:rsidRPr="00121C59">
        <w:rPr>
          <w:rFonts w:hint="cs"/>
          <w:sz w:val="32"/>
          <w:szCs w:val="32"/>
          <w:rtl/>
        </w:rPr>
        <w:t>و موثرترین رو</w:t>
      </w:r>
      <w:r w:rsidR="00157547" w:rsidRPr="00121C59">
        <w:rPr>
          <w:rFonts w:hint="cs"/>
          <w:sz w:val="32"/>
          <w:szCs w:val="32"/>
          <w:rtl/>
        </w:rPr>
        <w:t>ش</w:t>
      </w:r>
      <w:r w:rsidR="00A57937" w:rsidRPr="00121C59">
        <w:rPr>
          <w:rFonts w:hint="cs"/>
          <w:sz w:val="32"/>
          <w:szCs w:val="32"/>
          <w:rtl/>
        </w:rPr>
        <w:t xml:space="preserve"> </w:t>
      </w:r>
      <w:r w:rsidR="00157547" w:rsidRPr="00121C59">
        <w:rPr>
          <w:rFonts w:hint="cs"/>
          <w:sz w:val="32"/>
          <w:szCs w:val="32"/>
          <w:rtl/>
        </w:rPr>
        <w:t>آن است که با صادرکننده چک بلامحل در خارج از نظام قضایی در سیستم بانکی از طریق محرومیت از دریافت هرگونه دسته چک و سلب اعتبار</w:t>
      </w:r>
      <w:r w:rsidR="00A57937" w:rsidRPr="00121C59">
        <w:rPr>
          <w:rFonts w:hint="cs"/>
          <w:sz w:val="32"/>
          <w:szCs w:val="32"/>
          <w:rtl/>
        </w:rPr>
        <w:t xml:space="preserve"> از وی برای اخذ هرگونه تسهیلات مال</w:t>
      </w:r>
      <w:r w:rsidR="00157547" w:rsidRPr="00121C59">
        <w:rPr>
          <w:rFonts w:hint="cs"/>
          <w:sz w:val="32"/>
          <w:szCs w:val="32"/>
          <w:rtl/>
        </w:rPr>
        <w:t>ی یا قبول ضمانت و مسدود شدن کلیه حسابها و محرومیت از تمام یا قسمتی از خدمات بانکی با متخلف برخورد شود.</w:t>
      </w:r>
      <w:r w:rsidR="00A57937" w:rsidRPr="00121C59">
        <w:rPr>
          <w:rFonts w:hint="cs"/>
          <w:sz w:val="32"/>
          <w:szCs w:val="32"/>
          <w:rtl/>
        </w:rPr>
        <w:t xml:space="preserve"> این تنها یک مثال</w:t>
      </w:r>
      <w:r w:rsidR="001472F8" w:rsidRPr="00121C59">
        <w:rPr>
          <w:rFonts w:hint="cs"/>
          <w:sz w:val="32"/>
          <w:szCs w:val="32"/>
          <w:rtl/>
        </w:rPr>
        <w:t xml:space="preserve"> است </w:t>
      </w:r>
      <w:r w:rsidR="00A57937" w:rsidRPr="00121C59">
        <w:rPr>
          <w:rFonts w:hint="cs"/>
          <w:sz w:val="32"/>
          <w:szCs w:val="32"/>
          <w:rtl/>
        </w:rPr>
        <w:t xml:space="preserve">و البته برای مقابله با </w:t>
      </w:r>
      <w:r w:rsidR="00134928" w:rsidRPr="00121C59">
        <w:rPr>
          <w:rFonts w:hint="cs"/>
          <w:sz w:val="32"/>
          <w:szCs w:val="32"/>
          <w:rtl/>
        </w:rPr>
        <w:t>بسیاری از</w:t>
      </w:r>
      <w:r w:rsidR="00A57937" w:rsidRPr="00121C59">
        <w:rPr>
          <w:rFonts w:hint="cs"/>
          <w:sz w:val="32"/>
          <w:szCs w:val="32"/>
          <w:rtl/>
        </w:rPr>
        <w:t xml:space="preserve"> تخلفات باید از آ</w:t>
      </w:r>
      <w:r w:rsidR="001472F8" w:rsidRPr="00121C59">
        <w:rPr>
          <w:rFonts w:hint="cs"/>
          <w:sz w:val="32"/>
          <w:szCs w:val="32"/>
          <w:rtl/>
        </w:rPr>
        <w:t>ن الگو گرفت.</w:t>
      </w:r>
    </w:p>
    <w:p w:rsidR="00A134D2" w:rsidRPr="00121C59" w:rsidRDefault="007303FD" w:rsidP="00F17E02">
      <w:pPr>
        <w:jc w:val="both"/>
        <w:rPr>
          <w:sz w:val="32"/>
          <w:szCs w:val="32"/>
          <w:rtl/>
        </w:rPr>
      </w:pPr>
      <w:r w:rsidRPr="00121C59">
        <w:rPr>
          <w:rFonts w:hint="cs"/>
          <w:sz w:val="32"/>
          <w:szCs w:val="32"/>
          <w:rtl/>
        </w:rPr>
        <w:t xml:space="preserve">   </w:t>
      </w:r>
      <w:r w:rsidR="001472F8" w:rsidRPr="00121C59">
        <w:rPr>
          <w:rFonts w:hint="cs"/>
          <w:sz w:val="32"/>
          <w:szCs w:val="32"/>
          <w:rtl/>
        </w:rPr>
        <w:t>علی رغ</w:t>
      </w:r>
      <w:r w:rsidRPr="00121C59">
        <w:rPr>
          <w:rFonts w:hint="cs"/>
          <w:sz w:val="32"/>
          <w:szCs w:val="32"/>
          <w:rtl/>
        </w:rPr>
        <w:t>م تاکید سیاستهای کلی نظام در بخش</w:t>
      </w:r>
      <w:r w:rsidR="001472F8" w:rsidRPr="00121C59">
        <w:rPr>
          <w:rFonts w:hint="cs"/>
          <w:sz w:val="32"/>
          <w:szCs w:val="32"/>
          <w:rtl/>
        </w:rPr>
        <w:t xml:space="preserve"> قضایی بر</w:t>
      </w:r>
      <w:r w:rsidRPr="00121C59">
        <w:rPr>
          <w:rFonts w:hint="cs"/>
          <w:sz w:val="32"/>
          <w:szCs w:val="32"/>
          <w:rtl/>
        </w:rPr>
        <w:t xml:space="preserve"> جرم زدایی و قضا زدایی متاسفانه</w:t>
      </w:r>
      <w:r w:rsidR="001472F8" w:rsidRPr="00121C59">
        <w:rPr>
          <w:rFonts w:hint="cs"/>
          <w:sz w:val="32"/>
          <w:szCs w:val="32"/>
          <w:rtl/>
        </w:rPr>
        <w:t xml:space="preserve"> هنوز قانونگذار بر کیفری و جزایی نمودن بسیاری از ت</w:t>
      </w:r>
      <w:r w:rsidR="004F56A7">
        <w:rPr>
          <w:rFonts w:hint="cs"/>
          <w:sz w:val="32"/>
          <w:szCs w:val="32"/>
          <w:rtl/>
        </w:rPr>
        <w:t>خلفات تاکید دارد.شاید بدین خاطر که</w:t>
      </w:r>
      <w:r w:rsidR="001472F8" w:rsidRPr="00121C59">
        <w:rPr>
          <w:rFonts w:hint="cs"/>
          <w:sz w:val="32"/>
          <w:szCs w:val="32"/>
          <w:rtl/>
        </w:rPr>
        <w:t xml:space="preserve"> وضع اینگونه ضمانت اجراهای کیفری که نیاز به مطالعات و تحقیقات و تدابیر و ابزار خاصی  ندارد برای قانو</w:t>
      </w:r>
      <w:r w:rsidRPr="00121C59">
        <w:rPr>
          <w:rFonts w:hint="cs"/>
          <w:sz w:val="32"/>
          <w:szCs w:val="32"/>
          <w:rtl/>
        </w:rPr>
        <w:t>ن</w:t>
      </w:r>
      <w:r w:rsidR="001472F8" w:rsidRPr="00121C59">
        <w:rPr>
          <w:rFonts w:hint="cs"/>
          <w:sz w:val="32"/>
          <w:szCs w:val="32"/>
          <w:rtl/>
        </w:rPr>
        <w:t>گذار ایران آسان تر</w:t>
      </w:r>
      <w:r w:rsidRPr="00121C59">
        <w:rPr>
          <w:rFonts w:hint="cs"/>
          <w:sz w:val="32"/>
          <w:szCs w:val="32"/>
          <w:rtl/>
        </w:rPr>
        <w:t>ین روش محسوب می شود</w:t>
      </w:r>
      <w:r w:rsidR="001472F8" w:rsidRPr="00121C59">
        <w:rPr>
          <w:rFonts w:hint="cs"/>
          <w:sz w:val="32"/>
          <w:szCs w:val="32"/>
          <w:rtl/>
        </w:rPr>
        <w:t>.</w:t>
      </w:r>
    </w:p>
    <w:p w:rsidR="006B53AF" w:rsidRPr="00121C59" w:rsidRDefault="00F17E02" w:rsidP="00F17E02">
      <w:pPr>
        <w:jc w:val="both"/>
        <w:rPr>
          <w:sz w:val="32"/>
          <w:szCs w:val="32"/>
          <w:rtl/>
        </w:rPr>
      </w:pPr>
      <w:r w:rsidRPr="00121C59">
        <w:rPr>
          <w:rFonts w:hint="cs"/>
          <w:sz w:val="32"/>
          <w:szCs w:val="32"/>
          <w:rtl/>
        </w:rPr>
        <w:t xml:space="preserve">  </w:t>
      </w:r>
      <w:r w:rsidR="006B53AF" w:rsidRPr="00121C59">
        <w:rPr>
          <w:rFonts w:hint="cs"/>
          <w:sz w:val="32"/>
          <w:szCs w:val="32"/>
          <w:rtl/>
        </w:rPr>
        <w:t>3 ـ عدم اس</w:t>
      </w:r>
      <w:r w:rsidR="003F1CA9" w:rsidRPr="00121C59">
        <w:rPr>
          <w:rFonts w:hint="cs"/>
          <w:sz w:val="32"/>
          <w:szCs w:val="32"/>
          <w:rtl/>
        </w:rPr>
        <w:t>ت</w:t>
      </w:r>
      <w:r w:rsidR="006B53AF" w:rsidRPr="00121C59">
        <w:rPr>
          <w:rFonts w:hint="cs"/>
          <w:sz w:val="32"/>
          <w:szCs w:val="32"/>
          <w:rtl/>
        </w:rPr>
        <w:t>فاده از ظرفیته</w:t>
      </w:r>
      <w:r w:rsidR="003F1CA9" w:rsidRPr="00121C59">
        <w:rPr>
          <w:rFonts w:hint="cs"/>
          <w:sz w:val="32"/>
          <w:szCs w:val="32"/>
          <w:rtl/>
        </w:rPr>
        <w:t>ای سایر ق</w:t>
      </w:r>
      <w:r w:rsidR="00903ADF" w:rsidRPr="00121C59">
        <w:rPr>
          <w:rFonts w:hint="cs"/>
          <w:sz w:val="32"/>
          <w:szCs w:val="32"/>
          <w:rtl/>
        </w:rPr>
        <w:t>وانین برای</w:t>
      </w:r>
      <w:r w:rsidR="003F1CA9" w:rsidRPr="00121C59">
        <w:rPr>
          <w:rFonts w:hint="cs"/>
          <w:sz w:val="32"/>
          <w:szCs w:val="32"/>
          <w:rtl/>
        </w:rPr>
        <w:t xml:space="preserve"> تامین هدف اصلی از وضع این قانون </w:t>
      </w:r>
      <w:r w:rsidR="006B53AF" w:rsidRPr="00121C59">
        <w:rPr>
          <w:rFonts w:hint="cs"/>
          <w:sz w:val="32"/>
          <w:szCs w:val="32"/>
          <w:rtl/>
        </w:rPr>
        <w:t>:</w:t>
      </w:r>
    </w:p>
    <w:p w:rsidR="009A7FE3" w:rsidRPr="00121C59" w:rsidRDefault="00F17E02" w:rsidP="00F17E02">
      <w:pPr>
        <w:jc w:val="both"/>
        <w:rPr>
          <w:sz w:val="32"/>
          <w:szCs w:val="32"/>
          <w:rtl/>
        </w:rPr>
      </w:pPr>
      <w:r w:rsidRPr="00121C59">
        <w:rPr>
          <w:rFonts w:hint="cs"/>
          <w:sz w:val="32"/>
          <w:szCs w:val="32"/>
          <w:rtl/>
        </w:rPr>
        <w:t xml:space="preserve">   </w:t>
      </w:r>
      <w:r w:rsidR="009A7FE3" w:rsidRPr="00121C59">
        <w:rPr>
          <w:rFonts w:hint="cs"/>
          <w:sz w:val="32"/>
          <w:szCs w:val="32"/>
          <w:rtl/>
        </w:rPr>
        <w:t xml:space="preserve">بی آنکه ضرورتی به </w:t>
      </w:r>
      <w:r w:rsidR="00903ADF" w:rsidRPr="00121C59">
        <w:rPr>
          <w:rFonts w:hint="cs"/>
          <w:sz w:val="32"/>
          <w:szCs w:val="32"/>
          <w:rtl/>
        </w:rPr>
        <w:t>و</w:t>
      </w:r>
      <w:r w:rsidR="009A7FE3" w:rsidRPr="00121C59">
        <w:rPr>
          <w:rFonts w:hint="cs"/>
          <w:sz w:val="32"/>
          <w:szCs w:val="32"/>
          <w:rtl/>
        </w:rPr>
        <w:t>ضع و تصویب قانون و مواد جدیدی که موجب</w:t>
      </w:r>
      <w:r w:rsidR="00903ADF" w:rsidRPr="00121C59">
        <w:rPr>
          <w:rFonts w:hint="cs"/>
          <w:sz w:val="32"/>
          <w:szCs w:val="32"/>
          <w:rtl/>
        </w:rPr>
        <w:t xml:space="preserve"> بلاتکلیفی خیل عظیمی</w:t>
      </w:r>
      <w:r w:rsidR="009A7FE3" w:rsidRPr="00121C59">
        <w:rPr>
          <w:rFonts w:hint="cs"/>
          <w:sz w:val="32"/>
          <w:szCs w:val="32"/>
          <w:rtl/>
        </w:rPr>
        <w:t xml:space="preserve"> از سازندگان و خریداران و دستگاههای</w:t>
      </w:r>
      <w:r w:rsidR="00903ADF" w:rsidRPr="00121C59">
        <w:rPr>
          <w:rFonts w:hint="cs"/>
          <w:sz w:val="32"/>
          <w:szCs w:val="32"/>
          <w:rtl/>
        </w:rPr>
        <w:t xml:space="preserve"> د</w:t>
      </w:r>
      <w:r w:rsidR="009A7FE3" w:rsidRPr="00121C59">
        <w:rPr>
          <w:rFonts w:hint="cs"/>
          <w:sz w:val="32"/>
          <w:szCs w:val="32"/>
          <w:rtl/>
        </w:rPr>
        <w:t xml:space="preserve">ولتی و مراجع </w:t>
      </w:r>
      <w:r w:rsidR="00903ADF" w:rsidRPr="00121C59">
        <w:rPr>
          <w:rFonts w:hint="cs"/>
          <w:sz w:val="32"/>
          <w:szCs w:val="32"/>
          <w:rtl/>
        </w:rPr>
        <w:t>ث</w:t>
      </w:r>
      <w:r w:rsidR="009A7FE3" w:rsidRPr="00121C59">
        <w:rPr>
          <w:rFonts w:hint="cs"/>
          <w:sz w:val="32"/>
          <w:szCs w:val="32"/>
          <w:rtl/>
        </w:rPr>
        <w:t>بتی و ق</w:t>
      </w:r>
      <w:r w:rsidR="00903ADF" w:rsidRPr="00121C59">
        <w:rPr>
          <w:rFonts w:hint="cs"/>
          <w:sz w:val="32"/>
          <w:szCs w:val="32"/>
          <w:rtl/>
        </w:rPr>
        <w:t>ض</w:t>
      </w:r>
      <w:r w:rsidR="009A7FE3" w:rsidRPr="00121C59">
        <w:rPr>
          <w:rFonts w:hint="cs"/>
          <w:sz w:val="32"/>
          <w:szCs w:val="32"/>
          <w:rtl/>
        </w:rPr>
        <w:t xml:space="preserve">ایی و صنفی و </w:t>
      </w:r>
      <w:r w:rsidR="00C229AE" w:rsidRPr="00121C59">
        <w:rPr>
          <w:rFonts w:hint="cs"/>
          <w:sz w:val="32"/>
          <w:szCs w:val="32"/>
          <w:rtl/>
        </w:rPr>
        <w:t>آ</w:t>
      </w:r>
      <w:r w:rsidR="009A7FE3" w:rsidRPr="00121C59">
        <w:rPr>
          <w:rFonts w:hint="cs"/>
          <w:sz w:val="32"/>
          <w:szCs w:val="32"/>
          <w:rtl/>
        </w:rPr>
        <w:t>شفتگی نظام حقوقی شود دولت می توانست با بهره</w:t>
      </w:r>
      <w:r w:rsidR="00903ADF" w:rsidRPr="00121C59">
        <w:rPr>
          <w:rFonts w:hint="cs"/>
          <w:sz w:val="32"/>
          <w:szCs w:val="32"/>
          <w:rtl/>
        </w:rPr>
        <w:t xml:space="preserve"> </w:t>
      </w:r>
      <w:r w:rsidR="009A7FE3" w:rsidRPr="00121C59">
        <w:rPr>
          <w:rFonts w:hint="cs"/>
          <w:sz w:val="32"/>
          <w:szCs w:val="32"/>
          <w:rtl/>
        </w:rPr>
        <w:t>مندی درست از قوانین موجود و اصر</w:t>
      </w:r>
      <w:r w:rsidR="00C229AE" w:rsidRPr="00121C59">
        <w:rPr>
          <w:rFonts w:hint="cs"/>
          <w:sz w:val="32"/>
          <w:szCs w:val="32"/>
          <w:rtl/>
        </w:rPr>
        <w:t>ار</w:t>
      </w:r>
      <w:r w:rsidR="009A7FE3" w:rsidRPr="00121C59">
        <w:rPr>
          <w:rFonts w:hint="cs"/>
          <w:sz w:val="32"/>
          <w:szCs w:val="32"/>
          <w:rtl/>
        </w:rPr>
        <w:t xml:space="preserve"> بر اجرای آنها به هدف </w:t>
      </w:r>
      <w:r w:rsidR="0098713A" w:rsidRPr="00121C59">
        <w:rPr>
          <w:rFonts w:hint="cs"/>
          <w:sz w:val="32"/>
          <w:szCs w:val="32"/>
          <w:rtl/>
        </w:rPr>
        <w:t>خود برای جلوگیری از</w:t>
      </w:r>
      <w:r w:rsidR="00553E9D" w:rsidRPr="00121C59">
        <w:rPr>
          <w:rFonts w:hint="cs"/>
          <w:sz w:val="32"/>
          <w:szCs w:val="32"/>
          <w:rtl/>
        </w:rPr>
        <w:t xml:space="preserve"> انجام معاملات معارض دست یابد</w:t>
      </w:r>
      <w:r w:rsidR="0098713A" w:rsidRPr="00121C59">
        <w:rPr>
          <w:rFonts w:hint="cs"/>
          <w:sz w:val="32"/>
          <w:szCs w:val="32"/>
          <w:rtl/>
        </w:rPr>
        <w:t>.</w:t>
      </w:r>
    </w:p>
    <w:p w:rsidR="0089541A" w:rsidRPr="00121C59" w:rsidRDefault="00552D29" w:rsidP="00F17E02">
      <w:pPr>
        <w:jc w:val="both"/>
        <w:rPr>
          <w:sz w:val="32"/>
          <w:szCs w:val="32"/>
          <w:rtl/>
        </w:rPr>
      </w:pPr>
      <w:r w:rsidRPr="00121C59">
        <w:rPr>
          <w:rFonts w:hint="cs"/>
          <w:sz w:val="32"/>
          <w:szCs w:val="32"/>
          <w:rtl/>
        </w:rPr>
        <w:t xml:space="preserve">   </w:t>
      </w:r>
      <w:r w:rsidR="00CE5907" w:rsidRPr="00121C59">
        <w:rPr>
          <w:rFonts w:hint="cs"/>
          <w:sz w:val="32"/>
          <w:szCs w:val="32"/>
          <w:rtl/>
        </w:rPr>
        <w:t xml:space="preserve">ـ </w:t>
      </w:r>
      <w:r w:rsidR="00C229AE" w:rsidRPr="00121C59">
        <w:rPr>
          <w:rFonts w:hint="cs"/>
          <w:sz w:val="32"/>
          <w:szCs w:val="32"/>
          <w:rtl/>
        </w:rPr>
        <w:t xml:space="preserve">بند ز </w:t>
      </w:r>
      <w:r w:rsidR="00EA7BAD" w:rsidRPr="00121C59">
        <w:rPr>
          <w:rFonts w:hint="cs"/>
          <w:sz w:val="32"/>
          <w:szCs w:val="32"/>
          <w:rtl/>
        </w:rPr>
        <w:t>ماده 46 قانون برنامه پنجم ت</w:t>
      </w:r>
      <w:r w:rsidR="00C229AE" w:rsidRPr="00121C59">
        <w:rPr>
          <w:rFonts w:hint="cs"/>
          <w:sz w:val="32"/>
          <w:szCs w:val="32"/>
          <w:rtl/>
        </w:rPr>
        <w:t xml:space="preserve">وسعه مصوب </w:t>
      </w:r>
      <w:r w:rsidRPr="00121C59">
        <w:rPr>
          <w:rFonts w:hint="cs"/>
          <w:sz w:val="32"/>
          <w:szCs w:val="32"/>
          <w:rtl/>
        </w:rPr>
        <w:t>1389</w:t>
      </w:r>
      <w:r w:rsidR="00C229AE" w:rsidRPr="00121C59">
        <w:rPr>
          <w:rFonts w:hint="cs"/>
          <w:sz w:val="32"/>
          <w:szCs w:val="32"/>
          <w:rtl/>
        </w:rPr>
        <w:t xml:space="preserve"> مقرر می دارد</w:t>
      </w:r>
      <w:r w:rsidRPr="00121C59">
        <w:rPr>
          <w:rFonts w:hint="cs"/>
          <w:sz w:val="32"/>
          <w:szCs w:val="32"/>
          <w:rtl/>
        </w:rPr>
        <w:t>:«</w:t>
      </w:r>
      <w:r w:rsidR="00C229AE" w:rsidRPr="00121C59">
        <w:rPr>
          <w:rFonts w:hint="cs"/>
          <w:sz w:val="32"/>
          <w:szCs w:val="32"/>
          <w:rtl/>
        </w:rPr>
        <w:t xml:space="preserve"> سازمان ثبت اسناد کشور و وزارت بازرگانی با همکاری سازمان امور مالیاتی مکلفند نسبت به گسترش سامانه الکترونیکی امن معاملات املاک  و مستغلات در سطح کشور اقدام نمایند</w:t>
      </w:r>
      <w:r w:rsidRPr="00121C59">
        <w:rPr>
          <w:rFonts w:hint="cs"/>
          <w:sz w:val="32"/>
          <w:szCs w:val="32"/>
          <w:rtl/>
        </w:rPr>
        <w:t>.</w:t>
      </w:r>
      <w:r w:rsidR="00C229AE" w:rsidRPr="00121C59">
        <w:rPr>
          <w:rFonts w:hint="cs"/>
          <w:sz w:val="32"/>
          <w:szCs w:val="32"/>
          <w:rtl/>
        </w:rPr>
        <w:t xml:space="preserve"> کلیه دستگاههای اجرایی ذیربط موظف به همکاری برای</w:t>
      </w:r>
      <w:r w:rsidRPr="00121C59">
        <w:rPr>
          <w:rFonts w:hint="cs"/>
          <w:sz w:val="32"/>
          <w:szCs w:val="32"/>
          <w:rtl/>
        </w:rPr>
        <w:t xml:space="preserve"> اجرای کامل این سامانه می باشند</w:t>
      </w:r>
      <w:r w:rsidR="00C229AE" w:rsidRPr="00121C59">
        <w:rPr>
          <w:rFonts w:hint="cs"/>
          <w:sz w:val="32"/>
          <w:szCs w:val="32"/>
          <w:rtl/>
        </w:rPr>
        <w:t>.</w:t>
      </w:r>
      <w:r w:rsidRPr="00121C59">
        <w:rPr>
          <w:rFonts w:hint="cs"/>
          <w:sz w:val="32"/>
          <w:szCs w:val="32"/>
          <w:rtl/>
        </w:rPr>
        <w:t>»</w:t>
      </w:r>
    </w:p>
    <w:p w:rsidR="00C229AE" w:rsidRPr="00121C59" w:rsidRDefault="00552D29" w:rsidP="00F17E02">
      <w:pPr>
        <w:jc w:val="both"/>
        <w:rPr>
          <w:sz w:val="32"/>
          <w:szCs w:val="32"/>
          <w:rtl/>
        </w:rPr>
      </w:pPr>
      <w:r w:rsidRPr="00121C59">
        <w:rPr>
          <w:rFonts w:hint="cs"/>
          <w:sz w:val="32"/>
          <w:szCs w:val="32"/>
          <w:rtl/>
        </w:rPr>
        <w:t xml:space="preserve">   </w:t>
      </w:r>
      <w:r w:rsidR="00CE5907" w:rsidRPr="00121C59">
        <w:rPr>
          <w:rFonts w:hint="cs"/>
          <w:sz w:val="32"/>
          <w:szCs w:val="32"/>
          <w:rtl/>
        </w:rPr>
        <w:t xml:space="preserve">ـ </w:t>
      </w:r>
      <w:r w:rsidR="0089541A" w:rsidRPr="00121C59">
        <w:rPr>
          <w:rFonts w:hint="cs"/>
          <w:sz w:val="32"/>
          <w:szCs w:val="32"/>
          <w:rtl/>
        </w:rPr>
        <w:t xml:space="preserve">تصویب نامه در خصوص تشکیل سامانه اطلاعات املاک و مستغلات مصوب </w:t>
      </w:r>
      <w:r w:rsidR="00EA7BAD" w:rsidRPr="00121C59">
        <w:rPr>
          <w:rFonts w:hint="cs"/>
          <w:sz w:val="32"/>
          <w:szCs w:val="32"/>
          <w:rtl/>
        </w:rPr>
        <w:t>2</w:t>
      </w:r>
      <w:r w:rsidR="0089541A" w:rsidRPr="00121C59">
        <w:rPr>
          <w:rFonts w:hint="cs"/>
          <w:sz w:val="32"/>
          <w:szCs w:val="32"/>
          <w:rtl/>
        </w:rPr>
        <w:t>1/10/87 وزیران عضو کارگروه در بند ی</w:t>
      </w:r>
      <w:r w:rsidR="009109AD" w:rsidRPr="00121C59">
        <w:rPr>
          <w:rFonts w:hint="cs"/>
          <w:sz w:val="32"/>
          <w:szCs w:val="32"/>
          <w:rtl/>
        </w:rPr>
        <w:t>ک مقرر می دارد</w:t>
      </w:r>
      <w:r w:rsidR="0089541A" w:rsidRPr="00121C59">
        <w:rPr>
          <w:rFonts w:hint="cs"/>
          <w:sz w:val="32"/>
          <w:szCs w:val="32"/>
          <w:rtl/>
        </w:rPr>
        <w:t>:</w:t>
      </w:r>
      <w:r w:rsidR="009109AD" w:rsidRPr="00121C59">
        <w:rPr>
          <w:rFonts w:hint="cs"/>
          <w:sz w:val="32"/>
          <w:szCs w:val="32"/>
          <w:rtl/>
        </w:rPr>
        <w:t xml:space="preserve"> با هدف سامان</w:t>
      </w:r>
      <w:r w:rsidR="0089541A" w:rsidRPr="00121C59">
        <w:rPr>
          <w:rFonts w:hint="cs"/>
          <w:sz w:val="32"/>
          <w:szCs w:val="32"/>
          <w:rtl/>
        </w:rPr>
        <w:t>د</w:t>
      </w:r>
      <w:r w:rsidR="009109AD" w:rsidRPr="00121C59">
        <w:rPr>
          <w:rFonts w:hint="cs"/>
          <w:sz w:val="32"/>
          <w:szCs w:val="32"/>
          <w:rtl/>
        </w:rPr>
        <w:t xml:space="preserve">هی </w:t>
      </w:r>
      <w:r w:rsidR="0089541A" w:rsidRPr="00121C59">
        <w:rPr>
          <w:rFonts w:hint="cs"/>
          <w:sz w:val="32"/>
          <w:szCs w:val="32"/>
          <w:rtl/>
        </w:rPr>
        <w:t xml:space="preserve">بازار زمین و مسکن </w:t>
      </w:r>
      <w:r w:rsidR="009109AD" w:rsidRPr="00121C59">
        <w:rPr>
          <w:rFonts w:hint="cs"/>
          <w:sz w:val="32"/>
          <w:szCs w:val="32"/>
          <w:rtl/>
        </w:rPr>
        <w:t xml:space="preserve">و جمع </w:t>
      </w:r>
      <w:r w:rsidR="0089541A" w:rsidRPr="00121C59">
        <w:rPr>
          <w:rFonts w:hint="cs"/>
          <w:sz w:val="32"/>
          <w:szCs w:val="32"/>
          <w:rtl/>
        </w:rPr>
        <w:t>آوری و یکپارچه سازی اطلاعات مربوط</w:t>
      </w:r>
      <w:r w:rsidR="009109AD" w:rsidRPr="00121C59">
        <w:rPr>
          <w:rFonts w:hint="cs"/>
          <w:sz w:val="32"/>
          <w:szCs w:val="32"/>
          <w:rtl/>
        </w:rPr>
        <w:t xml:space="preserve"> به </w:t>
      </w:r>
      <w:r w:rsidR="0089541A" w:rsidRPr="00121C59">
        <w:rPr>
          <w:rFonts w:hint="cs"/>
          <w:sz w:val="32"/>
          <w:szCs w:val="32"/>
          <w:rtl/>
        </w:rPr>
        <w:t>تمامی ام</w:t>
      </w:r>
      <w:r w:rsidRPr="00121C59">
        <w:rPr>
          <w:rFonts w:hint="cs"/>
          <w:sz w:val="32"/>
          <w:szCs w:val="32"/>
          <w:rtl/>
        </w:rPr>
        <w:t>لاک و مستغلات و صدور شناسنامه ه</w:t>
      </w:r>
      <w:r w:rsidR="0089541A" w:rsidRPr="00121C59">
        <w:rPr>
          <w:rFonts w:hint="cs"/>
          <w:sz w:val="32"/>
          <w:szCs w:val="32"/>
          <w:rtl/>
        </w:rPr>
        <w:t>وشمند « سامانه اطلاعات املاک و مستغلات » تشکیل می شود.</w:t>
      </w:r>
    </w:p>
    <w:p w:rsidR="00EA7BAD" w:rsidRPr="00121C59" w:rsidRDefault="00CE5907" w:rsidP="00F17E02">
      <w:pPr>
        <w:jc w:val="both"/>
        <w:rPr>
          <w:sz w:val="32"/>
          <w:szCs w:val="32"/>
          <w:rtl/>
        </w:rPr>
      </w:pPr>
      <w:r w:rsidRPr="00121C59">
        <w:rPr>
          <w:rFonts w:hint="cs"/>
          <w:sz w:val="32"/>
          <w:szCs w:val="32"/>
          <w:rtl/>
        </w:rPr>
        <w:t xml:space="preserve">   ـ </w:t>
      </w:r>
      <w:r w:rsidR="00EA7BAD" w:rsidRPr="00121C59">
        <w:rPr>
          <w:rFonts w:hint="cs"/>
          <w:sz w:val="32"/>
          <w:szCs w:val="32"/>
          <w:rtl/>
        </w:rPr>
        <w:t xml:space="preserve">تصویب نامه نمایندگان ویژه رئیس جمهور در کارگروه مسکن در خصوص تکمیل سامانه اطلاعات املاک و مستغلات مصوب 15/10/89 </w:t>
      </w:r>
    </w:p>
    <w:p w:rsidR="009109AD" w:rsidRPr="00121C59" w:rsidRDefault="00CE5907" w:rsidP="00F17E02">
      <w:pPr>
        <w:jc w:val="both"/>
        <w:rPr>
          <w:sz w:val="32"/>
          <w:szCs w:val="32"/>
          <w:rtl/>
        </w:rPr>
      </w:pPr>
      <w:r w:rsidRPr="00121C59">
        <w:rPr>
          <w:rFonts w:hint="cs"/>
          <w:sz w:val="32"/>
          <w:szCs w:val="32"/>
          <w:rtl/>
        </w:rPr>
        <w:lastRenderedPageBreak/>
        <w:t xml:space="preserve">   ـ </w:t>
      </w:r>
      <w:r w:rsidR="00EA7BAD" w:rsidRPr="00121C59">
        <w:rPr>
          <w:rFonts w:hint="cs"/>
          <w:sz w:val="32"/>
          <w:szCs w:val="32"/>
          <w:rtl/>
        </w:rPr>
        <w:t xml:space="preserve">بند 5 سیاستهای کلی نظام در امور مسکن مصوب 1389 </w:t>
      </w:r>
      <w:r w:rsidRPr="00121C59">
        <w:rPr>
          <w:rFonts w:hint="cs"/>
          <w:sz w:val="32"/>
          <w:szCs w:val="32"/>
          <w:rtl/>
        </w:rPr>
        <w:t xml:space="preserve">مبنی بر ایجاد </w:t>
      </w:r>
      <w:r w:rsidR="00EA7BAD" w:rsidRPr="00121C59">
        <w:rPr>
          <w:rFonts w:hint="cs"/>
          <w:sz w:val="32"/>
          <w:szCs w:val="32"/>
          <w:rtl/>
        </w:rPr>
        <w:t xml:space="preserve">بانک اطلاعات زمین و مسکن </w:t>
      </w:r>
    </w:p>
    <w:p w:rsidR="00CD7191" w:rsidRDefault="00CD7191" w:rsidP="00F17E02">
      <w:pPr>
        <w:jc w:val="both"/>
        <w:rPr>
          <w:sz w:val="32"/>
          <w:szCs w:val="32"/>
          <w:rtl/>
        </w:rPr>
      </w:pPr>
    </w:p>
    <w:p w:rsidR="00CD5514" w:rsidRPr="00121C59" w:rsidRDefault="00F17E02" w:rsidP="00F17E02">
      <w:pPr>
        <w:jc w:val="both"/>
        <w:rPr>
          <w:sz w:val="32"/>
          <w:szCs w:val="32"/>
          <w:rtl/>
        </w:rPr>
      </w:pPr>
      <w:r w:rsidRPr="00121C59">
        <w:rPr>
          <w:rFonts w:hint="cs"/>
          <w:sz w:val="32"/>
          <w:szCs w:val="32"/>
          <w:rtl/>
        </w:rPr>
        <w:t xml:space="preserve">   </w:t>
      </w:r>
      <w:r w:rsidR="0098713A" w:rsidRPr="00121C59">
        <w:rPr>
          <w:rFonts w:hint="cs"/>
          <w:sz w:val="32"/>
          <w:szCs w:val="32"/>
          <w:rtl/>
        </w:rPr>
        <w:t xml:space="preserve">4 ـ </w:t>
      </w:r>
      <w:r w:rsidR="00CE5907" w:rsidRPr="00121C59">
        <w:rPr>
          <w:rFonts w:hint="cs"/>
          <w:sz w:val="32"/>
          <w:szCs w:val="32"/>
          <w:rtl/>
        </w:rPr>
        <w:t>ناکارا</w:t>
      </w:r>
      <w:r w:rsidR="00CD5514" w:rsidRPr="00121C59">
        <w:rPr>
          <w:rFonts w:hint="cs"/>
          <w:sz w:val="32"/>
          <w:szCs w:val="32"/>
          <w:rtl/>
        </w:rPr>
        <w:t>مدی و عدم موفقیت در هماهنگی و اتصال میان معاملات مرتبط با قرارداد پیش فروش:</w:t>
      </w:r>
    </w:p>
    <w:p w:rsidR="000E54AD" w:rsidRPr="00121C59" w:rsidRDefault="00CD5514" w:rsidP="00F17E02">
      <w:pPr>
        <w:jc w:val="both"/>
        <w:rPr>
          <w:sz w:val="32"/>
          <w:szCs w:val="32"/>
          <w:rtl/>
        </w:rPr>
      </w:pPr>
      <w:r w:rsidRPr="00121C59">
        <w:rPr>
          <w:rFonts w:hint="cs"/>
          <w:sz w:val="32"/>
          <w:szCs w:val="32"/>
          <w:rtl/>
        </w:rPr>
        <w:t xml:space="preserve"> </w:t>
      </w:r>
      <w:r w:rsidR="00486970" w:rsidRPr="00121C59">
        <w:rPr>
          <w:rFonts w:hint="cs"/>
          <w:sz w:val="32"/>
          <w:szCs w:val="32"/>
          <w:rtl/>
        </w:rPr>
        <w:t xml:space="preserve"> تمام تمرکز قانون بر تنظیم رابطه دو طرف قرارداد اصلی بوده و از وجود</w:t>
      </w:r>
      <w:r w:rsidRPr="00121C59">
        <w:rPr>
          <w:rFonts w:hint="cs"/>
          <w:sz w:val="32"/>
          <w:szCs w:val="32"/>
          <w:rtl/>
        </w:rPr>
        <w:t xml:space="preserve"> </w:t>
      </w:r>
      <w:r w:rsidR="00486970" w:rsidRPr="00121C59">
        <w:rPr>
          <w:rFonts w:hint="cs"/>
          <w:sz w:val="32"/>
          <w:szCs w:val="32"/>
          <w:rtl/>
        </w:rPr>
        <w:t>سایر معاملات مرتبط و تاثیر غیر قابل انکار آن بر قرارداد پیش فروش به شدت غفلت شده است.</w:t>
      </w:r>
      <w:r w:rsidR="00DF2A05" w:rsidRPr="00121C59">
        <w:rPr>
          <w:rFonts w:hint="cs"/>
          <w:sz w:val="32"/>
          <w:szCs w:val="32"/>
          <w:rtl/>
        </w:rPr>
        <w:t xml:space="preserve"> سرمایه گذاری ک</w:t>
      </w:r>
      <w:r w:rsidR="00CE5907" w:rsidRPr="00121C59">
        <w:rPr>
          <w:rFonts w:hint="cs"/>
          <w:sz w:val="32"/>
          <w:szCs w:val="32"/>
          <w:rtl/>
        </w:rPr>
        <w:t>ه با مالک توافق نموده است در از</w:t>
      </w:r>
      <w:r w:rsidR="00DF2A05" w:rsidRPr="00121C59">
        <w:rPr>
          <w:rFonts w:hint="cs"/>
          <w:sz w:val="32"/>
          <w:szCs w:val="32"/>
          <w:rtl/>
        </w:rPr>
        <w:t>اء ساخت همه واحدها تعدا</w:t>
      </w:r>
      <w:r w:rsidR="00CE5907" w:rsidRPr="00121C59">
        <w:rPr>
          <w:rFonts w:hint="cs"/>
          <w:sz w:val="32"/>
          <w:szCs w:val="32"/>
          <w:rtl/>
        </w:rPr>
        <w:t>دی از آن واحدها در سهم و</w:t>
      </w:r>
      <w:r w:rsidR="00DF2A05" w:rsidRPr="00121C59">
        <w:rPr>
          <w:rFonts w:hint="cs"/>
          <w:sz w:val="32"/>
          <w:szCs w:val="32"/>
          <w:rtl/>
        </w:rPr>
        <w:t xml:space="preserve"> مالکیت اختصاصی وی قرار گیرد در هنگام تنظیم قرارداد پیش فروش در خصوص واحدهای اختصاصی خود ناخواسته و بطور طبیعی شرایط فی مابین خود و ما</w:t>
      </w:r>
      <w:r w:rsidR="00CE5907" w:rsidRPr="00121C59">
        <w:rPr>
          <w:rFonts w:hint="cs"/>
          <w:sz w:val="32"/>
          <w:szCs w:val="32"/>
          <w:rtl/>
        </w:rPr>
        <w:t>ل</w:t>
      </w:r>
      <w:r w:rsidR="00DF2A05" w:rsidRPr="00121C59">
        <w:rPr>
          <w:rFonts w:hint="cs"/>
          <w:sz w:val="32"/>
          <w:szCs w:val="32"/>
          <w:rtl/>
        </w:rPr>
        <w:t>ک اصلی را به پیش خر</w:t>
      </w:r>
      <w:r w:rsidR="00CE5907" w:rsidRPr="00121C59">
        <w:rPr>
          <w:rFonts w:hint="cs"/>
          <w:sz w:val="32"/>
          <w:szCs w:val="32"/>
          <w:rtl/>
        </w:rPr>
        <w:t>ی</w:t>
      </w:r>
      <w:r w:rsidR="00DF2A05" w:rsidRPr="00121C59">
        <w:rPr>
          <w:rFonts w:hint="cs"/>
          <w:sz w:val="32"/>
          <w:szCs w:val="32"/>
          <w:rtl/>
        </w:rPr>
        <w:t>دار تحمیل</w:t>
      </w:r>
      <w:r w:rsidR="00CE5907" w:rsidRPr="00121C59">
        <w:rPr>
          <w:rFonts w:hint="cs"/>
          <w:sz w:val="32"/>
          <w:szCs w:val="32"/>
          <w:rtl/>
        </w:rPr>
        <w:t xml:space="preserve"> می نماید حتی اگر سکوت نیز شود این تحمیل براب</w:t>
      </w:r>
      <w:r w:rsidR="00DF2A05" w:rsidRPr="00121C59">
        <w:rPr>
          <w:rFonts w:hint="cs"/>
          <w:sz w:val="32"/>
          <w:szCs w:val="32"/>
          <w:rtl/>
        </w:rPr>
        <w:t xml:space="preserve">ر اصول حقوقی و به </w:t>
      </w:r>
      <w:r w:rsidR="00CE5907" w:rsidRPr="00121C59">
        <w:rPr>
          <w:rFonts w:hint="cs"/>
          <w:sz w:val="32"/>
          <w:szCs w:val="32"/>
          <w:rtl/>
        </w:rPr>
        <w:t>ح</w:t>
      </w:r>
      <w:r w:rsidR="00DF2A05" w:rsidRPr="00121C59">
        <w:rPr>
          <w:rFonts w:hint="cs"/>
          <w:sz w:val="32"/>
          <w:szCs w:val="32"/>
          <w:rtl/>
        </w:rPr>
        <w:t>کم قانون وجود دارد.</w:t>
      </w:r>
      <w:r w:rsidR="00BF57E0" w:rsidRPr="00121C59">
        <w:rPr>
          <w:rFonts w:hint="cs"/>
          <w:sz w:val="32"/>
          <w:szCs w:val="32"/>
          <w:rtl/>
        </w:rPr>
        <w:t xml:space="preserve"> چه بسا اقدامات یا تخلفات </w:t>
      </w:r>
      <w:r w:rsidR="000E54AD" w:rsidRPr="00121C59">
        <w:rPr>
          <w:rFonts w:hint="cs"/>
          <w:sz w:val="32"/>
          <w:szCs w:val="32"/>
          <w:rtl/>
        </w:rPr>
        <w:t>م</w:t>
      </w:r>
      <w:r w:rsidR="00BF57E0" w:rsidRPr="00121C59">
        <w:rPr>
          <w:rFonts w:hint="cs"/>
          <w:sz w:val="32"/>
          <w:szCs w:val="32"/>
          <w:rtl/>
        </w:rPr>
        <w:t>الک</w:t>
      </w:r>
      <w:r w:rsidR="000E54AD" w:rsidRPr="00121C59">
        <w:rPr>
          <w:rFonts w:hint="cs"/>
          <w:sz w:val="32"/>
          <w:szCs w:val="32"/>
          <w:rtl/>
        </w:rPr>
        <w:t xml:space="preserve"> اصلی در سرنوست قرارداد پیش فروش</w:t>
      </w:r>
      <w:r w:rsidR="00BF57E0" w:rsidRPr="00121C59">
        <w:rPr>
          <w:rFonts w:hint="cs"/>
          <w:sz w:val="32"/>
          <w:szCs w:val="32"/>
          <w:rtl/>
        </w:rPr>
        <w:t xml:space="preserve"> نیز موثر باشد. همچنین است در خصوص مستاجرین اراضی خصوصی و</w:t>
      </w:r>
      <w:r w:rsidR="000E54AD" w:rsidRPr="00121C59">
        <w:rPr>
          <w:rFonts w:hint="cs"/>
          <w:sz w:val="32"/>
          <w:szCs w:val="32"/>
          <w:rtl/>
        </w:rPr>
        <w:t xml:space="preserve"> </w:t>
      </w:r>
      <w:r w:rsidR="00BF57E0" w:rsidRPr="00121C59">
        <w:rPr>
          <w:rFonts w:hint="cs"/>
          <w:sz w:val="32"/>
          <w:szCs w:val="32"/>
          <w:rtl/>
        </w:rPr>
        <w:t xml:space="preserve">دولتی وموقوفه . </w:t>
      </w:r>
    </w:p>
    <w:p w:rsidR="0098713A" w:rsidRPr="00121C59" w:rsidRDefault="000E54AD" w:rsidP="00CD7191">
      <w:pPr>
        <w:jc w:val="both"/>
        <w:rPr>
          <w:sz w:val="32"/>
          <w:szCs w:val="32"/>
          <w:rtl/>
        </w:rPr>
      </w:pPr>
      <w:r w:rsidRPr="00121C59">
        <w:rPr>
          <w:rFonts w:hint="cs"/>
          <w:sz w:val="32"/>
          <w:szCs w:val="32"/>
          <w:rtl/>
        </w:rPr>
        <w:t xml:space="preserve">   </w:t>
      </w:r>
      <w:r w:rsidR="00BF57E0" w:rsidRPr="00121C59">
        <w:rPr>
          <w:rFonts w:hint="cs"/>
          <w:sz w:val="32"/>
          <w:szCs w:val="32"/>
          <w:rtl/>
        </w:rPr>
        <w:t>از سویی دیگر پیش خریدار نیز ممکن است مر</w:t>
      </w:r>
      <w:r w:rsidRPr="00121C59">
        <w:rPr>
          <w:rFonts w:hint="cs"/>
          <w:sz w:val="32"/>
          <w:szCs w:val="32"/>
          <w:rtl/>
        </w:rPr>
        <w:t>تبط با قراردادهای فرعی دیگری باش</w:t>
      </w:r>
      <w:r w:rsidR="00BF57E0" w:rsidRPr="00121C59">
        <w:rPr>
          <w:rFonts w:hint="cs"/>
          <w:sz w:val="32"/>
          <w:szCs w:val="32"/>
          <w:rtl/>
        </w:rPr>
        <w:t>د که سرن</w:t>
      </w:r>
      <w:r w:rsidRPr="00121C59">
        <w:rPr>
          <w:rFonts w:hint="cs"/>
          <w:sz w:val="32"/>
          <w:szCs w:val="32"/>
          <w:rtl/>
        </w:rPr>
        <w:t>وشت قرارداد پیش فروش را تغییر د</w:t>
      </w:r>
      <w:r w:rsidR="00BF57E0" w:rsidRPr="00121C59">
        <w:rPr>
          <w:rFonts w:hint="cs"/>
          <w:sz w:val="32"/>
          <w:szCs w:val="32"/>
          <w:rtl/>
        </w:rPr>
        <w:t xml:space="preserve">هد از جمله قراردادهای تسهیلاتی بانکی که خریدار ممکن است برای تامین وجه معامله با بانک منعقد  سازد. ماده </w:t>
      </w:r>
      <w:r w:rsidR="000A0BDF" w:rsidRPr="00121C59">
        <w:rPr>
          <w:rFonts w:hint="cs"/>
          <w:sz w:val="32"/>
          <w:szCs w:val="32"/>
          <w:rtl/>
        </w:rPr>
        <w:t>10</w:t>
      </w:r>
      <w:r w:rsidR="00BF57E0" w:rsidRPr="00121C59">
        <w:rPr>
          <w:rFonts w:hint="cs"/>
          <w:sz w:val="32"/>
          <w:szCs w:val="32"/>
          <w:rtl/>
        </w:rPr>
        <w:t xml:space="preserve"> </w:t>
      </w:r>
      <w:r w:rsidR="00CD7191">
        <w:rPr>
          <w:rFonts w:hint="cs"/>
          <w:sz w:val="32"/>
          <w:szCs w:val="32"/>
          <w:rtl/>
        </w:rPr>
        <w:t>قانون پیش فروش ساختمان مصوب 1389</w:t>
      </w:r>
      <w:r w:rsidR="00BF57E0" w:rsidRPr="00121C59">
        <w:rPr>
          <w:rFonts w:hint="cs"/>
          <w:sz w:val="32"/>
          <w:szCs w:val="32"/>
          <w:rtl/>
        </w:rPr>
        <w:t>مقر</w:t>
      </w:r>
      <w:r w:rsidRPr="00121C59">
        <w:rPr>
          <w:rFonts w:hint="cs"/>
          <w:sz w:val="32"/>
          <w:szCs w:val="32"/>
          <w:rtl/>
        </w:rPr>
        <w:t>ر</w:t>
      </w:r>
      <w:r w:rsidR="00BF57E0" w:rsidRPr="00121C59">
        <w:rPr>
          <w:rFonts w:hint="cs"/>
          <w:sz w:val="32"/>
          <w:szCs w:val="32"/>
          <w:rtl/>
        </w:rPr>
        <w:t xml:space="preserve"> میدارد در موارد اعطا تسهیلات بانکی برای</w:t>
      </w:r>
      <w:r w:rsidRPr="00121C59">
        <w:rPr>
          <w:rFonts w:hint="cs"/>
          <w:sz w:val="32"/>
          <w:szCs w:val="32"/>
          <w:rtl/>
        </w:rPr>
        <w:t xml:space="preserve"> </w:t>
      </w:r>
      <w:r w:rsidR="00BF57E0" w:rsidRPr="00121C59">
        <w:rPr>
          <w:rFonts w:hint="cs"/>
          <w:sz w:val="32"/>
          <w:szCs w:val="32"/>
          <w:rtl/>
        </w:rPr>
        <w:t xml:space="preserve">خرید بانکها وجه تسهیلات را به حساب پیش فروشنده واریز می نمایند. بدیهی است این حکم به تنهایی کافی برای تنظیم روابط اشخاص ذینفع در موضوع نمی باشد بعنوان مثال اگر قرار باشد </w:t>
      </w:r>
      <w:r w:rsidR="002F3130" w:rsidRPr="00121C59">
        <w:rPr>
          <w:rFonts w:hint="cs"/>
          <w:sz w:val="32"/>
          <w:szCs w:val="32"/>
          <w:rtl/>
        </w:rPr>
        <w:t>پیش خریدار</w:t>
      </w:r>
      <w:r w:rsidR="000A0BDF" w:rsidRPr="00121C59">
        <w:rPr>
          <w:rFonts w:hint="cs"/>
          <w:sz w:val="32"/>
          <w:szCs w:val="32"/>
          <w:rtl/>
        </w:rPr>
        <w:t xml:space="preserve"> طبق ماده 12</w:t>
      </w:r>
      <w:r w:rsidRPr="00121C59">
        <w:rPr>
          <w:rFonts w:hint="cs"/>
          <w:sz w:val="32"/>
          <w:szCs w:val="32"/>
          <w:rtl/>
        </w:rPr>
        <w:t xml:space="preserve"> پرداخت </w:t>
      </w:r>
      <w:r w:rsidR="002F3130" w:rsidRPr="00121C59">
        <w:rPr>
          <w:rFonts w:hint="cs"/>
          <w:sz w:val="32"/>
          <w:szCs w:val="32"/>
          <w:rtl/>
        </w:rPr>
        <w:t>اقساط را منوط به تحقق پیشرفت کار نماید</w:t>
      </w:r>
      <w:r w:rsidR="00BF57E0" w:rsidRPr="00121C59">
        <w:rPr>
          <w:rFonts w:hint="cs"/>
          <w:sz w:val="32"/>
          <w:szCs w:val="32"/>
          <w:rtl/>
        </w:rPr>
        <w:t xml:space="preserve"> </w:t>
      </w:r>
      <w:r w:rsidRPr="00121C59">
        <w:rPr>
          <w:rFonts w:hint="cs"/>
          <w:sz w:val="32"/>
          <w:szCs w:val="32"/>
          <w:rtl/>
        </w:rPr>
        <w:t>در اینصورت بانک چگونه می توان</w:t>
      </w:r>
      <w:r w:rsidR="002F3130" w:rsidRPr="00121C59">
        <w:rPr>
          <w:rFonts w:hint="cs"/>
          <w:sz w:val="32"/>
          <w:szCs w:val="32"/>
          <w:rtl/>
        </w:rPr>
        <w:t xml:space="preserve">د انعطاف </w:t>
      </w:r>
      <w:r w:rsidR="001A637D" w:rsidRPr="00121C59">
        <w:rPr>
          <w:rFonts w:hint="cs"/>
          <w:sz w:val="32"/>
          <w:szCs w:val="32"/>
          <w:rtl/>
        </w:rPr>
        <w:t xml:space="preserve">و مکانیزم </w:t>
      </w:r>
      <w:r w:rsidR="002F3130" w:rsidRPr="00121C59">
        <w:rPr>
          <w:rFonts w:hint="cs"/>
          <w:sz w:val="32"/>
          <w:szCs w:val="32"/>
          <w:rtl/>
        </w:rPr>
        <w:t>لازم را در محاسبه زمان واریز هرقسط ب</w:t>
      </w:r>
      <w:r w:rsidR="000A0BDF" w:rsidRPr="00121C59">
        <w:rPr>
          <w:rFonts w:hint="cs"/>
          <w:sz w:val="32"/>
          <w:szCs w:val="32"/>
          <w:rtl/>
        </w:rPr>
        <w:t>ه حساب فروشنده</w:t>
      </w:r>
      <w:r w:rsidR="002F3130" w:rsidRPr="00121C59">
        <w:rPr>
          <w:rFonts w:hint="cs"/>
          <w:sz w:val="32"/>
          <w:szCs w:val="32"/>
          <w:rtl/>
        </w:rPr>
        <w:t xml:space="preserve"> و محاسبه و مطالبه اقساط  تسهیلات و سود آن از خریدار داشته باشد؟</w:t>
      </w:r>
      <w:r w:rsidRPr="00121C59">
        <w:rPr>
          <w:rFonts w:hint="cs"/>
          <w:sz w:val="32"/>
          <w:szCs w:val="32"/>
          <w:rtl/>
        </w:rPr>
        <w:t xml:space="preserve"> در پروژه هایی گ</w:t>
      </w:r>
      <w:r w:rsidR="004D7620" w:rsidRPr="00121C59">
        <w:rPr>
          <w:rFonts w:hint="cs"/>
          <w:sz w:val="32"/>
          <w:szCs w:val="32"/>
          <w:rtl/>
        </w:rPr>
        <w:t>سترده و ملی که متکی بر قراردادهای چندجانبه میان بانک و دولت و انبوه ساز و شهرداری و غیره است مانند م</w:t>
      </w:r>
      <w:r w:rsidRPr="00121C59">
        <w:rPr>
          <w:rFonts w:hint="cs"/>
          <w:sz w:val="32"/>
          <w:szCs w:val="32"/>
          <w:rtl/>
        </w:rPr>
        <w:t>سکن مهر این قان</w:t>
      </w:r>
      <w:r w:rsidR="004D7620" w:rsidRPr="00121C59">
        <w:rPr>
          <w:rFonts w:hint="cs"/>
          <w:sz w:val="32"/>
          <w:szCs w:val="32"/>
          <w:rtl/>
        </w:rPr>
        <w:t>ون از ا</w:t>
      </w:r>
      <w:r w:rsidRPr="00121C59">
        <w:rPr>
          <w:rFonts w:hint="cs"/>
          <w:sz w:val="32"/>
          <w:szCs w:val="32"/>
          <w:rtl/>
        </w:rPr>
        <w:t>ن</w:t>
      </w:r>
      <w:r w:rsidR="004D7620" w:rsidRPr="00121C59">
        <w:rPr>
          <w:rFonts w:hint="cs"/>
          <w:sz w:val="32"/>
          <w:szCs w:val="32"/>
          <w:rtl/>
        </w:rPr>
        <w:t>عطاف و کارای</w:t>
      </w:r>
      <w:r w:rsidRPr="00121C59">
        <w:rPr>
          <w:rFonts w:hint="cs"/>
          <w:sz w:val="32"/>
          <w:szCs w:val="32"/>
          <w:rtl/>
        </w:rPr>
        <w:t>ی</w:t>
      </w:r>
      <w:r w:rsidR="004D7620" w:rsidRPr="00121C59">
        <w:rPr>
          <w:rFonts w:hint="cs"/>
          <w:sz w:val="32"/>
          <w:szCs w:val="32"/>
          <w:rtl/>
        </w:rPr>
        <w:t xml:space="preserve"> لازم برخوردار نمی باشد.</w:t>
      </w:r>
      <w:r w:rsidR="002F3130" w:rsidRPr="00121C59">
        <w:rPr>
          <w:rFonts w:hint="cs"/>
          <w:sz w:val="32"/>
          <w:szCs w:val="32"/>
          <w:rtl/>
        </w:rPr>
        <w:t xml:space="preserve"> </w:t>
      </w:r>
    </w:p>
    <w:p w:rsidR="00827D3D" w:rsidRPr="00121C59" w:rsidRDefault="00F17E02" w:rsidP="00F17E02">
      <w:pPr>
        <w:jc w:val="both"/>
        <w:rPr>
          <w:sz w:val="32"/>
          <w:szCs w:val="32"/>
          <w:rtl/>
        </w:rPr>
      </w:pPr>
      <w:r w:rsidRPr="00121C59">
        <w:rPr>
          <w:rFonts w:hint="cs"/>
          <w:sz w:val="32"/>
          <w:szCs w:val="32"/>
          <w:rtl/>
        </w:rPr>
        <w:t xml:space="preserve">   </w:t>
      </w:r>
      <w:r w:rsidR="00827D3D" w:rsidRPr="00121C59">
        <w:rPr>
          <w:rFonts w:hint="cs"/>
          <w:sz w:val="32"/>
          <w:szCs w:val="32"/>
          <w:rtl/>
        </w:rPr>
        <w:t>5 ـ تعارض با اصول حقوق جزا</w:t>
      </w:r>
      <w:r w:rsidR="00871EFF" w:rsidRPr="00121C59">
        <w:rPr>
          <w:rFonts w:hint="cs"/>
          <w:sz w:val="32"/>
          <w:szCs w:val="32"/>
          <w:rtl/>
        </w:rPr>
        <w:t xml:space="preserve"> و اصول دادرسی کیفری</w:t>
      </w:r>
      <w:r w:rsidR="00827D3D" w:rsidRPr="00121C59">
        <w:rPr>
          <w:rFonts w:hint="cs"/>
          <w:sz w:val="32"/>
          <w:szCs w:val="32"/>
          <w:rtl/>
        </w:rPr>
        <w:t>:</w:t>
      </w:r>
    </w:p>
    <w:p w:rsidR="00827D3D" w:rsidRPr="00121C59" w:rsidRDefault="00DD172B" w:rsidP="00F17E02">
      <w:pPr>
        <w:jc w:val="both"/>
        <w:rPr>
          <w:sz w:val="32"/>
          <w:szCs w:val="32"/>
          <w:rtl/>
        </w:rPr>
      </w:pPr>
      <w:r w:rsidRPr="00121C59">
        <w:rPr>
          <w:rFonts w:hint="cs"/>
          <w:sz w:val="32"/>
          <w:szCs w:val="32"/>
          <w:rtl/>
        </w:rPr>
        <w:t>به موجب ماده 64 ق آ د ک مصوب 1392 در پنج مورد دادستان تکلیف به تعقیب متهم دارد که دو مورد آن عبار</w:t>
      </w:r>
      <w:r w:rsidR="007E699F" w:rsidRPr="00121C59">
        <w:rPr>
          <w:rFonts w:hint="cs"/>
          <w:sz w:val="32"/>
          <w:szCs w:val="32"/>
          <w:rtl/>
        </w:rPr>
        <w:t>تند از شکایت شاکی و اعلام مقاما</w:t>
      </w:r>
      <w:r w:rsidRPr="00121C59">
        <w:rPr>
          <w:rFonts w:hint="cs"/>
          <w:sz w:val="32"/>
          <w:szCs w:val="32"/>
          <w:rtl/>
        </w:rPr>
        <w:t>ت رسمی. از سویی دیگر برابر ماده 65 اعلام جرم تنها در جرایم غیر قابل گذشت مصداق داشته و در جرایمی که قابل گ</w:t>
      </w:r>
      <w:r w:rsidR="008D63D1" w:rsidRPr="00121C59">
        <w:rPr>
          <w:rFonts w:hint="cs"/>
          <w:sz w:val="32"/>
          <w:szCs w:val="32"/>
          <w:rtl/>
        </w:rPr>
        <w:t>ذشت است اعلام جرم ممکن نمی باشد</w:t>
      </w:r>
      <w:r w:rsidR="007E699F" w:rsidRPr="00121C59">
        <w:rPr>
          <w:rFonts w:hint="cs"/>
          <w:sz w:val="32"/>
          <w:szCs w:val="32"/>
          <w:rtl/>
        </w:rPr>
        <w:t>.</w:t>
      </w:r>
      <w:r w:rsidR="008D63D1" w:rsidRPr="00121C59">
        <w:rPr>
          <w:rFonts w:hint="cs"/>
          <w:sz w:val="32"/>
          <w:szCs w:val="32"/>
          <w:rtl/>
        </w:rPr>
        <w:t xml:space="preserve"> ماده 12 </w:t>
      </w:r>
      <w:r w:rsidR="007E699F" w:rsidRPr="00121C59">
        <w:rPr>
          <w:rFonts w:hint="cs"/>
          <w:sz w:val="32"/>
          <w:szCs w:val="32"/>
          <w:rtl/>
        </w:rPr>
        <w:t xml:space="preserve">ق آ د ک </w:t>
      </w:r>
      <w:r w:rsidR="008D63D1" w:rsidRPr="00121C59">
        <w:rPr>
          <w:rFonts w:hint="cs"/>
          <w:sz w:val="32"/>
          <w:szCs w:val="32"/>
          <w:rtl/>
        </w:rPr>
        <w:t>نیز در همین راستا مقرر می دارد</w:t>
      </w:r>
      <w:r w:rsidR="007E699F" w:rsidRPr="00121C59">
        <w:rPr>
          <w:rFonts w:hint="cs"/>
          <w:sz w:val="32"/>
          <w:szCs w:val="32"/>
          <w:rtl/>
        </w:rPr>
        <w:t>:«</w:t>
      </w:r>
      <w:r w:rsidR="008D63D1" w:rsidRPr="00121C59">
        <w:rPr>
          <w:rFonts w:hint="cs"/>
          <w:sz w:val="32"/>
          <w:szCs w:val="32"/>
          <w:rtl/>
        </w:rPr>
        <w:t xml:space="preserve"> تعقیب متهم در جرایم قابل گذشت فقط با شکایت ش</w:t>
      </w:r>
      <w:r w:rsidR="007E699F" w:rsidRPr="00121C59">
        <w:rPr>
          <w:rFonts w:hint="cs"/>
          <w:sz w:val="32"/>
          <w:szCs w:val="32"/>
          <w:rtl/>
        </w:rPr>
        <w:t>ا</w:t>
      </w:r>
      <w:r w:rsidR="008D63D1" w:rsidRPr="00121C59">
        <w:rPr>
          <w:rFonts w:hint="cs"/>
          <w:sz w:val="32"/>
          <w:szCs w:val="32"/>
          <w:rtl/>
        </w:rPr>
        <w:t xml:space="preserve">کی شروع و در صورت گذشت او موقوف </w:t>
      </w:r>
      <w:r w:rsidR="008D63D1" w:rsidRPr="00121C59">
        <w:rPr>
          <w:rFonts w:hint="cs"/>
          <w:sz w:val="32"/>
          <w:szCs w:val="32"/>
          <w:rtl/>
        </w:rPr>
        <w:lastRenderedPageBreak/>
        <w:t>می شود.</w:t>
      </w:r>
      <w:r w:rsidR="007E699F" w:rsidRPr="00121C59">
        <w:rPr>
          <w:rFonts w:hint="cs"/>
          <w:sz w:val="32"/>
          <w:szCs w:val="32"/>
          <w:rtl/>
        </w:rPr>
        <w:t>»</w:t>
      </w:r>
      <w:r w:rsidR="008D63D1" w:rsidRPr="00121C59">
        <w:rPr>
          <w:rFonts w:hint="cs"/>
          <w:sz w:val="32"/>
          <w:szCs w:val="32"/>
          <w:rtl/>
        </w:rPr>
        <w:t xml:space="preserve"> تبصره این ماده نیز تعیین جرایم قابل گذشت </w:t>
      </w:r>
      <w:r w:rsidR="007E699F" w:rsidRPr="00121C59">
        <w:rPr>
          <w:rFonts w:hint="cs"/>
          <w:sz w:val="32"/>
          <w:szCs w:val="32"/>
          <w:rtl/>
        </w:rPr>
        <w:t>را به موجب قانون دانست</w:t>
      </w:r>
      <w:r w:rsidR="008D63D1" w:rsidRPr="00121C59">
        <w:rPr>
          <w:rFonts w:hint="cs"/>
          <w:sz w:val="32"/>
          <w:szCs w:val="32"/>
          <w:rtl/>
        </w:rPr>
        <w:t>ه است</w:t>
      </w:r>
      <w:r w:rsidR="009303F1" w:rsidRPr="00121C59">
        <w:rPr>
          <w:rFonts w:hint="cs"/>
          <w:sz w:val="32"/>
          <w:szCs w:val="32"/>
          <w:rtl/>
        </w:rPr>
        <w:t>.</w:t>
      </w:r>
      <w:r w:rsidR="008D63D1" w:rsidRPr="00121C59">
        <w:rPr>
          <w:rFonts w:hint="cs"/>
          <w:sz w:val="32"/>
          <w:szCs w:val="32"/>
          <w:rtl/>
        </w:rPr>
        <w:t xml:space="preserve"> همچنین ماده 10 نیز شاکی را شخصی دانسته است که از وقوع جرم متحمل ضرر و زیان شده است</w:t>
      </w:r>
      <w:r w:rsidR="009303F1" w:rsidRPr="00121C59">
        <w:rPr>
          <w:rFonts w:hint="cs"/>
          <w:sz w:val="32"/>
          <w:szCs w:val="32"/>
          <w:rtl/>
        </w:rPr>
        <w:t xml:space="preserve"> </w:t>
      </w:r>
      <w:r w:rsidR="008D63D1" w:rsidRPr="00121C59">
        <w:rPr>
          <w:rFonts w:hint="cs"/>
          <w:sz w:val="32"/>
          <w:szCs w:val="32"/>
          <w:rtl/>
        </w:rPr>
        <w:t>و تقا</w:t>
      </w:r>
      <w:r w:rsidR="009303F1" w:rsidRPr="00121C59">
        <w:rPr>
          <w:rFonts w:hint="cs"/>
          <w:sz w:val="32"/>
          <w:szCs w:val="32"/>
          <w:rtl/>
        </w:rPr>
        <w:t>ض</w:t>
      </w:r>
      <w:r w:rsidR="008D63D1" w:rsidRPr="00121C59">
        <w:rPr>
          <w:rFonts w:hint="cs"/>
          <w:sz w:val="32"/>
          <w:szCs w:val="32"/>
          <w:rtl/>
        </w:rPr>
        <w:t>ای تعقیب مرتکب را دارد</w:t>
      </w:r>
      <w:r w:rsidRPr="00121C59">
        <w:rPr>
          <w:rFonts w:hint="cs"/>
          <w:sz w:val="32"/>
          <w:szCs w:val="32"/>
          <w:rtl/>
        </w:rPr>
        <w:t xml:space="preserve"> </w:t>
      </w:r>
      <w:r w:rsidR="008D63D1" w:rsidRPr="00121C59">
        <w:rPr>
          <w:rFonts w:hint="cs"/>
          <w:sz w:val="32"/>
          <w:szCs w:val="32"/>
          <w:rtl/>
        </w:rPr>
        <w:t>.</w:t>
      </w:r>
    </w:p>
    <w:p w:rsidR="008D63D1" w:rsidRPr="00121C59" w:rsidRDefault="00F17E02" w:rsidP="00F17E02">
      <w:pPr>
        <w:jc w:val="both"/>
        <w:rPr>
          <w:sz w:val="32"/>
          <w:szCs w:val="32"/>
          <w:rtl/>
        </w:rPr>
      </w:pPr>
      <w:r w:rsidRPr="00121C59">
        <w:rPr>
          <w:rFonts w:hint="cs"/>
          <w:sz w:val="32"/>
          <w:szCs w:val="32"/>
          <w:rtl/>
        </w:rPr>
        <w:t xml:space="preserve">    </w:t>
      </w:r>
      <w:r w:rsidR="009303F1" w:rsidRPr="00121C59">
        <w:rPr>
          <w:rFonts w:hint="cs"/>
          <w:sz w:val="32"/>
          <w:szCs w:val="32"/>
          <w:rtl/>
        </w:rPr>
        <w:t>اگر احکام بالا را منطبق بر اصول حق</w:t>
      </w:r>
      <w:r w:rsidR="008D63D1" w:rsidRPr="00121C59">
        <w:rPr>
          <w:rFonts w:hint="cs"/>
          <w:sz w:val="32"/>
          <w:szCs w:val="32"/>
          <w:rtl/>
        </w:rPr>
        <w:t>وق جزا بدانیم در اینصورت واضح است علی رغم آنچه که در ماده 23 قانون پیش فروش سا</w:t>
      </w:r>
      <w:r w:rsidR="009303F1" w:rsidRPr="00121C59">
        <w:rPr>
          <w:rFonts w:hint="cs"/>
          <w:sz w:val="32"/>
          <w:szCs w:val="32"/>
          <w:rtl/>
        </w:rPr>
        <w:t>ختمان آم</w:t>
      </w:r>
      <w:r w:rsidR="008D63D1" w:rsidRPr="00121C59">
        <w:rPr>
          <w:rFonts w:hint="cs"/>
          <w:sz w:val="32"/>
          <w:szCs w:val="32"/>
          <w:rtl/>
        </w:rPr>
        <w:t xml:space="preserve">ده است وزارت مسکن و شهرازی </w:t>
      </w:r>
      <w:r w:rsidR="00B56D1D" w:rsidRPr="00121C59">
        <w:rPr>
          <w:rFonts w:hint="cs"/>
          <w:sz w:val="32"/>
          <w:szCs w:val="32"/>
          <w:rtl/>
        </w:rPr>
        <w:t>نه در جایگاه شاکی</w:t>
      </w:r>
      <w:r w:rsidR="008D63D1" w:rsidRPr="00121C59">
        <w:rPr>
          <w:rFonts w:hint="cs"/>
          <w:sz w:val="32"/>
          <w:szCs w:val="32"/>
          <w:rtl/>
        </w:rPr>
        <w:t xml:space="preserve"> </w:t>
      </w:r>
      <w:r w:rsidR="00B56D1D" w:rsidRPr="00121C59">
        <w:rPr>
          <w:rFonts w:hint="cs"/>
          <w:sz w:val="32"/>
          <w:szCs w:val="32"/>
          <w:rtl/>
        </w:rPr>
        <w:t>قرار می گی</w:t>
      </w:r>
      <w:r w:rsidR="00BC724C" w:rsidRPr="00121C59">
        <w:rPr>
          <w:rFonts w:hint="cs"/>
          <w:sz w:val="32"/>
          <w:szCs w:val="32"/>
          <w:rtl/>
        </w:rPr>
        <w:t>رد و نه در مقام اعلام کننده جرم زیرا جرائم مذکور در این ماده(</w:t>
      </w:r>
      <w:r w:rsidR="007B175B" w:rsidRPr="00121C59">
        <w:rPr>
          <w:rFonts w:hint="cs"/>
          <w:sz w:val="32"/>
          <w:szCs w:val="32"/>
          <w:rtl/>
        </w:rPr>
        <w:t>اقدام به پیش فروش</w:t>
      </w:r>
      <w:r w:rsidR="00BC724C" w:rsidRPr="00121C59">
        <w:rPr>
          <w:rFonts w:hint="cs"/>
          <w:sz w:val="32"/>
          <w:szCs w:val="32"/>
          <w:rtl/>
        </w:rPr>
        <w:t xml:space="preserve"> بدون تنظیم سند </w:t>
      </w:r>
      <w:r w:rsidR="00BC724C" w:rsidRPr="00121C59">
        <w:rPr>
          <w:rFonts w:ascii="Times New Roman" w:hAnsi="Times New Roman" w:cs="Times New Roman" w:hint="cs"/>
          <w:sz w:val="32"/>
          <w:szCs w:val="32"/>
          <w:rtl/>
        </w:rPr>
        <w:t>–</w:t>
      </w:r>
      <w:r w:rsidR="00BC724C" w:rsidRPr="00121C59">
        <w:rPr>
          <w:rFonts w:hint="cs"/>
          <w:sz w:val="32"/>
          <w:szCs w:val="32"/>
          <w:rtl/>
        </w:rPr>
        <w:t xml:space="preserve"> اقدام به درج یا انتشار آگهی بدون مجوز)</w:t>
      </w:r>
      <w:r w:rsidR="00893B35" w:rsidRPr="00121C59">
        <w:rPr>
          <w:rFonts w:hint="cs"/>
          <w:sz w:val="32"/>
          <w:szCs w:val="32"/>
          <w:rtl/>
        </w:rPr>
        <w:t>از جرائم قابل گذشت است.</w:t>
      </w:r>
      <w:r w:rsidR="005B6B0B" w:rsidRPr="00121C59">
        <w:rPr>
          <w:rFonts w:hint="cs"/>
          <w:sz w:val="32"/>
          <w:szCs w:val="32"/>
          <w:rtl/>
        </w:rPr>
        <w:t xml:space="preserve"> </w:t>
      </w:r>
      <w:r w:rsidR="000D00C0" w:rsidRPr="00121C59">
        <w:rPr>
          <w:rFonts w:hint="cs"/>
          <w:sz w:val="32"/>
          <w:szCs w:val="32"/>
          <w:rtl/>
        </w:rPr>
        <w:t xml:space="preserve">بعلاوه </w:t>
      </w:r>
      <w:r w:rsidR="005B6B0B" w:rsidRPr="00121C59">
        <w:rPr>
          <w:rFonts w:hint="cs"/>
          <w:sz w:val="32"/>
          <w:szCs w:val="32"/>
          <w:rtl/>
        </w:rPr>
        <w:t>مقنن که در ماده 23 به اشتباه وزارت مسکن و شهرسازی را در جایگاه شاکی نشانده است آیا سایر حقوق و اختیاراتی که  در قانون آیین دادرسی کیفری برای شاکی شناخته شده است از جمله درخواست ترک تعقیب تا قبل از صدور کیفرخواست(ماده 7</w:t>
      </w:r>
      <w:r w:rsidR="009303F1" w:rsidRPr="00121C59">
        <w:rPr>
          <w:rFonts w:hint="cs"/>
          <w:sz w:val="32"/>
          <w:szCs w:val="32"/>
          <w:rtl/>
        </w:rPr>
        <w:t>9 ق آ د ک) را برای وزارتخانه مز</w:t>
      </w:r>
      <w:r w:rsidR="005B6B0B" w:rsidRPr="00121C59">
        <w:rPr>
          <w:rFonts w:hint="cs"/>
          <w:sz w:val="32"/>
          <w:szCs w:val="32"/>
          <w:rtl/>
        </w:rPr>
        <w:t>بور نیز قائل می باشد یا خیر؟</w:t>
      </w:r>
    </w:p>
    <w:p w:rsidR="007D266F" w:rsidRPr="00121C59" w:rsidRDefault="009303F1" w:rsidP="00F17E02">
      <w:pPr>
        <w:jc w:val="both"/>
        <w:rPr>
          <w:sz w:val="32"/>
          <w:szCs w:val="32"/>
        </w:rPr>
      </w:pPr>
      <w:r w:rsidRPr="00121C59">
        <w:rPr>
          <w:rFonts w:hint="cs"/>
          <w:sz w:val="32"/>
          <w:szCs w:val="32"/>
          <w:rtl/>
        </w:rPr>
        <w:t xml:space="preserve">   </w:t>
      </w:r>
      <w:r w:rsidR="00871EFF" w:rsidRPr="00121C59">
        <w:rPr>
          <w:rFonts w:hint="cs"/>
          <w:sz w:val="32"/>
          <w:szCs w:val="32"/>
          <w:rtl/>
        </w:rPr>
        <w:t>در فرایند جرم انگاری اصولاً در جرائمی که بالذات حضور و مداخله دو یا چند نفر برای تحقق و وقوع ضروری است قانونگذار همه مرتکبین را بعنوان مباشر واحد مستوجب مجازات می داند جرایمی مانند تبانی در معاملات دولتی</w:t>
      </w:r>
      <w:r w:rsidRPr="00121C59">
        <w:rPr>
          <w:rFonts w:hint="cs"/>
          <w:sz w:val="32"/>
          <w:szCs w:val="32"/>
          <w:rtl/>
        </w:rPr>
        <w:t>،</w:t>
      </w:r>
      <w:r w:rsidR="00871EFF" w:rsidRPr="00121C59">
        <w:rPr>
          <w:rFonts w:hint="cs"/>
          <w:sz w:val="32"/>
          <w:szCs w:val="32"/>
          <w:rtl/>
        </w:rPr>
        <w:t xml:space="preserve"> </w:t>
      </w:r>
      <w:r w:rsidR="00970B20" w:rsidRPr="00121C59">
        <w:rPr>
          <w:rFonts w:hint="cs"/>
          <w:sz w:val="32"/>
          <w:szCs w:val="32"/>
          <w:rtl/>
        </w:rPr>
        <w:t>معامله معارض</w:t>
      </w:r>
      <w:r w:rsidRPr="00121C59">
        <w:rPr>
          <w:rFonts w:hint="cs"/>
          <w:sz w:val="32"/>
          <w:szCs w:val="32"/>
          <w:rtl/>
        </w:rPr>
        <w:t>،</w:t>
      </w:r>
      <w:r w:rsidR="00970B20" w:rsidRPr="00121C59">
        <w:rPr>
          <w:rFonts w:hint="cs"/>
          <w:sz w:val="32"/>
          <w:szCs w:val="32"/>
          <w:rtl/>
        </w:rPr>
        <w:t xml:space="preserve"> ارتشاء</w:t>
      </w:r>
      <w:r w:rsidRPr="00121C59">
        <w:rPr>
          <w:rFonts w:hint="cs"/>
          <w:sz w:val="32"/>
          <w:szCs w:val="32"/>
          <w:rtl/>
        </w:rPr>
        <w:t>،</w:t>
      </w:r>
      <w:r w:rsidR="00970B20" w:rsidRPr="00121C59">
        <w:rPr>
          <w:rFonts w:hint="cs"/>
          <w:sz w:val="32"/>
          <w:szCs w:val="32"/>
          <w:rtl/>
        </w:rPr>
        <w:t xml:space="preserve"> نزاع</w:t>
      </w:r>
      <w:r w:rsidRPr="00121C59">
        <w:rPr>
          <w:rFonts w:hint="cs"/>
          <w:sz w:val="32"/>
          <w:szCs w:val="32"/>
          <w:rtl/>
        </w:rPr>
        <w:t>،</w:t>
      </w:r>
      <w:r w:rsidR="00970B20" w:rsidRPr="00121C59">
        <w:rPr>
          <w:rFonts w:hint="cs"/>
          <w:sz w:val="32"/>
          <w:szCs w:val="32"/>
          <w:rtl/>
        </w:rPr>
        <w:t xml:space="preserve"> ربا</w:t>
      </w:r>
      <w:r w:rsidRPr="00121C59">
        <w:rPr>
          <w:rFonts w:hint="cs"/>
          <w:sz w:val="32"/>
          <w:szCs w:val="32"/>
          <w:rtl/>
        </w:rPr>
        <w:t>،</w:t>
      </w:r>
      <w:r w:rsidR="00970B20" w:rsidRPr="00121C59">
        <w:rPr>
          <w:rFonts w:hint="cs"/>
          <w:sz w:val="32"/>
          <w:szCs w:val="32"/>
          <w:rtl/>
        </w:rPr>
        <w:t xml:space="preserve"> فروش مواد مخدر و جرائم منکراتی</w:t>
      </w:r>
      <w:r w:rsidRPr="00121C59">
        <w:rPr>
          <w:rFonts w:hint="cs"/>
          <w:sz w:val="32"/>
          <w:szCs w:val="32"/>
          <w:rtl/>
        </w:rPr>
        <w:t>.</w:t>
      </w:r>
      <w:r w:rsidR="00CD7191">
        <w:rPr>
          <w:rFonts w:hint="cs"/>
          <w:sz w:val="32"/>
          <w:szCs w:val="32"/>
          <w:rtl/>
        </w:rPr>
        <w:t xml:space="preserve"> با این حال مجازات مذکور در قانون پیش فروش ساختمان مصوب 1389</w:t>
      </w:r>
      <w:r w:rsidR="00C220B7" w:rsidRPr="00121C59">
        <w:rPr>
          <w:rFonts w:hint="cs"/>
          <w:sz w:val="32"/>
          <w:szCs w:val="32"/>
          <w:rtl/>
        </w:rPr>
        <w:t xml:space="preserve"> فقط متوجه پیش فروشنده شده و مسئولیتی متوجه پیش خریدار نشده است در حالی کاملاً آشکار است بدون مداخله و رضایت و اقدام و امضاء پیش خریدار هیچگاه قرارداد عادی غیر رسمی که رکن ماده جرم را تشکیل می دهد بوقوع نخواهد پیوست. شک</w:t>
      </w:r>
      <w:r w:rsidRPr="00121C59">
        <w:rPr>
          <w:rFonts w:hint="cs"/>
          <w:sz w:val="32"/>
          <w:szCs w:val="32"/>
          <w:rtl/>
        </w:rPr>
        <w:t>ی نیست که او نیز پیش فروش</w:t>
      </w:r>
      <w:r w:rsidR="00C220B7" w:rsidRPr="00121C59">
        <w:rPr>
          <w:rFonts w:hint="cs"/>
          <w:sz w:val="32"/>
          <w:szCs w:val="32"/>
          <w:rtl/>
        </w:rPr>
        <w:t xml:space="preserve">نده را </w:t>
      </w:r>
      <w:r w:rsidRPr="00121C59">
        <w:rPr>
          <w:rFonts w:hint="cs"/>
          <w:sz w:val="32"/>
          <w:szCs w:val="32"/>
          <w:rtl/>
        </w:rPr>
        <w:t>که از نگاه مقنن مجرم اصلی است</w:t>
      </w:r>
      <w:r w:rsidR="00C220B7" w:rsidRPr="00121C59">
        <w:rPr>
          <w:rFonts w:hint="cs"/>
          <w:sz w:val="32"/>
          <w:szCs w:val="32"/>
          <w:rtl/>
        </w:rPr>
        <w:t xml:space="preserve"> ترغیب به </w:t>
      </w:r>
      <w:r w:rsidR="00453954" w:rsidRPr="00121C59">
        <w:rPr>
          <w:rFonts w:hint="cs"/>
          <w:sz w:val="32"/>
          <w:szCs w:val="32"/>
          <w:rtl/>
        </w:rPr>
        <w:t>تنظیم قرارداد نموده</w:t>
      </w:r>
      <w:r w:rsidRPr="00121C59">
        <w:rPr>
          <w:rFonts w:hint="cs"/>
          <w:sz w:val="32"/>
          <w:szCs w:val="32"/>
          <w:rtl/>
        </w:rPr>
        <w:t xml:space="preserve"> </w:t>
      </w:r>
      <w:r w:rsidR="00453954" w:rsidRPr="00121C59">
        <w:rPr>
          <w:rFonts w:hint="cs"/>
          <w:sz w:val="32"/>
          <w:szCs w:val="32"/>
          <w:rtl/>
        </w:rPr>
        <w:t xml:space="preserve">است و با امضاء خود وقوع قرارداد با سند عادی را </w:t>
      </w:r>
      <w:r w:rsidRPr="00121C59">
        <w:rPr>
          <w:rFonts w:hint="cs"/>
          <w:sz w:val="32"/>
          <w:szCs w:val="32"/>
          <w:rtl/>
        </w:rPr>
        <w:t>تسهیل نموده است لذا حتی اگر هم همانند</w:t>
      </w:r>
      <w:r w:rsidR="00453954" w:rsidRPr="00121C59">
        <w:rPr>
          <w:rFonts w:hint="cs"/>
          <w:sz w:val="32"/>
          <w:szCs w:val="32"/>
          <w:rtl/>
        </w:rPr>
        <w:t xml:space="preserve"> فروشنده بعنوان مجرم اصلی قابل تعقیب نباشد به دلیل ترغیب </w:t>
      </w:r>
      <w:r w:rsidRPr="00121C59">
        <w:rPr>
          <w:rFonts w:hint="cs"/>
          <w:sz w:val="32"/>
          <w:szCs w:val="32"/>
          <w:rtl/>
        </w:rPr>
        <w:t>و</w:t>
      </w:r>
      <w:r w:rsidR="00453954" w:rsidRPr="00121C59">
        <w:rPr>
          <w:rFonts w:hint="cs"/>
          <w:sz w:val="32"/>
          <w:szCs w:val="32"/>
          <w:rtl/>
        </w:rPr>
        <w:t xml:space="preserve"> تسهیل در ارتکاب جرم مستند به ماده 126 قانون مجازات اسلامی </w:t>
      </w:r>
      <w:r w:rsidR="00F96B1D" w:rsidRPr="00121C59">
        <w:rPr>
          <w:rFonts w:hint="cs"/>
          <w:sz w:val="32"/>
          <w:szCs w:val="32"/>
          <w:rtl/>
        </w:rPr>
        <w:t xml:space="preserve">مصوب 1392 </w:t>
      </w:r>
      <w:r w:rsidR="007848A0" w:rsidRPr="00121C59">
        <w:rPr>
          <w:rFonts w:hint="cs"/>
          <w:sz w:val="32"/>
          <w:szCs w:val="32"/>
          <w:rtl/>
        </w:rPr>
        <w:t xml:space="preserve"> </w:t>
      </w:r>
      <w:r w:rsidR="00453954" w:rsidRPr="00121C59">
        <w:rPr>
          <w:rFonts w:hint="cs"/>
          <w:sz w:val="32"/>
          <w:szCs w:val="32"/>
          <w:rtl/>
        </w:rPr>
        <w:t>بعنوان معاون</w:t>
      </w:r>
      <w:r w:rsidRPr="00121C59">
        <w:rPr>
          <w:rFonts w:hint="cs"/>
          <w:sz w:val="32"/>
          <w:szCs w:val="32"/>
          <w:rtl/>
        </w:rPr>
        <w:t xml:space="preserve"> جرم ممکن است قابل تعقیب و مجاز</w:t>
      </w:r>
      <w:r w:rsidR="00453954" w:rsidRPr="00121C59">
        <w:rPr>
          <w:rFonts w:hint="cs"/>
          <w:sz w:val="32"/>
          <w:szCs w:val="32"/>
          <w:rtl/>
        </w:rPr>
        <w:t>ات باشد معهذا این نظر نیز محل تامل خو</w:t>
      </w:r>
      <w:r w:rsidRPr="00121C59">
        <w:rPr>
          <w:rFonts w:hint="cs"/>
          <w:sz w:val="32"/>
          <w:szCs w:val="32"/>
          <w:rtl/>
        </w:rPr>
        <w:t>ا</w:t>
      </w:r>
      <w:r w:rsidR="00453954" w:rsidRPr="00121C59">
        <w:rPr>
          <w:rFonts w:hint="cs"/>
          <w:sz w:val="32"/>
          <w:szCs w:val="32"/>
          <w:rtl/>
        </w:rPr>
        <w:t>هد بود.</w:t>
      </w:r>
    </w:p>
    <w:p w:rsidR="00893B35" w:rsidRPr="00121C59" w:rsidRDefault="00F17E02" w:rsidP="00F17E02">
      <w:pPr>
        <w:jc w:val="both"/>
        <w:rPr>
          <w:sz w:val="32"/>
          <w:szCs w:val="32"/>
          <w:rtl/>
        </w:rPr>
      </w:pPr>
      <w:r w:rsidRPr="00121C59">
        <w:rPr>
          <w:rFonts w:hint="cs"/>
          <w:sz w:val="32"/>
          <w:szCs w:val="32"/>
          <w:rtl/>
        </w:rPr>
        <w:t xml:space="preserve">   </w:t>
      </w:r>
      <w:r w:rsidR="00893B35" w:rsidRPr="00121C59">
        <w:rPr>
          <w:rFonts w:hint="cs"/>
          <w:sz w:val="32"/>
          <w:szCs w:val="32"/>
          <w:rtl/>
        </w:rPr>
        <w:t xml:space="preserve">6 </w:t>
      </w:r>
      <w:r w:rsidR="00893B35" w:rsidRPr="00121C59">
        <w:rPr>
          <w:rFonts w:ascii="Times New Roman" w:hAnsi="Times New Roman" w:cs="Times New Roman" w:hint="cs"/>
          <w:sz w:val="32"/>
          <w:szCs w:val="32"/>
          <w:rtl/>
        </w:rPr>
        <w:t>–</w:t>
      </w:r>
      <w:r w:rsidR="00893B35" w:rsidRPr="00121C59">
        <w:rPr>
          <w:rFonts w:hint="cs"/>
          <w:sz w:val="32"/>
          <w:szCs w:val="32"/>
          <w:rtl/>
        </w:rPr>
        <w:t xml:space="preserve"> ناکارامدی ضمانت اجرا</w:t>
      </w:r>
      <w:r w:rsidR="007B175B" w:rsidRPr="00121C59">
        <w:rPr>
          <w:rFonts w:hint="cs"/>
          <w:sz w:val="32"/>
          <w:szCs w:val="32"/>
          <w:rtl/>
        </w:rPr>
        <w:t>ها</w:t>
      </w:r>
      <w:r w:rsidR="00893B35" w:rsidRPr="00121C59">
        <w:rPr>
          <w:rFonts w:hint="cs"/>
          <w:sz w:val="32"/>
          <w:szCs w:val="32"/>
          <w:rtl/>
        </w:rPr>
        <w:t>ی کیفری</w:t>
      </w:r>
      <w:r w:rsidR="007B175B" w:rsidRPr="00121C59">
        <w:rPr>
          <w:rFonts w:hint="cs"/>
          <w:sz w:val="32"/>
          <w:szCs w:val="32"/>
          <w:rtl/>
        </w:rPr>
        <w:t xml:space="preserve"> و فقدان منطق کیفری</w:t>
      </w:r>
      <w:r w:rsidR="00DE0260" w:rsidRPr="00121C59">
        <w:rPr>
          <w:rFonts w:hint="cs"/>
          <w:sz w:val="32"/>
          <w:szCs w:val="32"/>
          <w:rtl/>
        </w:rPr>
        <w:t>:</w:t>
      </w:r>
    </w:p>
    <w:p w:rsidR="007B175B" w:rsidRPr="00121C59" w:rsidRDefault="009303F1" w:rsidP="00F17E02">
      <w:pPr>
        <w:jc w:val="both"/>
        <w:rPr>
          <w:sz w:val="32"/>
          <w:szCs w:val="32"/>
          <w:rtl/>
        </w:rPr>
      </w:pPr>
      <w:r w:rsidRPr="00121C59">
        <w:rPr>
          <w:rFonts w:hint="cs"/>
          <w:sz w:val="32"/>
          <w:szCs w:val="32"/>
          <w:rtl/>
        </w:rPr>
        <w:t xml:space="preserve">   </w:t>
      </w:r>
      <w:r w:rsidR="00DE0260" w:rsidRPr="00121C59">
        <w:rPr>
          <w:rFonts w:hint="cs"/>
          <w:sz w:val="32"/>
          <w:szCs w:val="32"/>
          <w:rtl/>
        </w:rPr>
        <w:t>برابر ماده 67 ق آ د ک در ج</w:t>
      </w:r>
      <w:r w:rsidR="00CD0191" w:rsidRPr="00121C59">
        <w:rPr>
          <w:rFonts w:hint="cs"/>
          <w:sz w:val="32"/>
          <w:szCs w:val="32"/>
          <w:rtl/>
        </w:rPr>
        <w:t>رائمی که حداکثر</w:t>
      </w:r>
      <w:r w:rsidR="00DE0260" w:rsidRPr="00121C59">
        <w:rPr>
          <w:rFonts w:hint="cs"/>
          <w:sz w:val="32"/>
          <w:szCs w:val="32"/>
          <w:rtl/>
        </w:rPr>
        <w:t xml:space="preserve"> مجازات آن یکسال حبس ا</w:t>
      </w:r>
      <w:r w:rsidR="00CD0191" w:rsidRPr="00121C59">
        <w:rPr>
          <w:rFonts w:hint="cs"/>
          <w:sz w:val="32"/>
          <w:szCs w:val="32"/>
          <w:rtl/>
        </w:rPr>
        <w:t>س</w:t>
      </w:r>
      <w:r w:rsidR="00DE0260" w:rsidRPr="00121C59">
        <w:rPr>
          <w:rFonts w:hint="cs"/>
          <w:sz w:val="32"/>
          <w:szCs w:val="32"/>
          <w:rtl/>
        </w:rPr>
        <w:t>ت دادگاه می</w:t>
      </w:r>
      <w:r w:rsidR="00CD0191" w:rsidRPr="00121C59">
        <w:rPr>
          <w:rFonts w:hint="cs"/>
          <w:sz w:val="32"/>
          <w:szCs w:val="32"/>
          <w:rtl/>
        </w:rPr>
        <w:t xml:space="preserve"> </w:t>
      </w:r>
      <w:r w:rsidR="00DE0260" w:rsidRPr="00121C59">
        <w:rPr>
          <w:rFonts w:hint="cs"/>
          <w:sz w:val="32"/>
          <w:szCs w:val="32"/>
          <w:rtl/>
        </w:rPr>
        <w:t xml:space="preserve">تواند </w:t>
      </w:r>
      <w:r w:rsidR="00CD0191" w:rsidRPr="00121C59">
        <w:rPr>
          <w:rFonts w:hint="cs"/>
          <w:sz w:val="32"/>
          <w:szCs w:val="32"/>
          <w:rtl/>
        </w:rPr>
        <w:t>مرتکب را به مجازات جایگزین حبس محکوم نماید. به انواع مجازاتهای جایگزین حبس در ماده 64 همین قانون اشاره شده است(شامل دوره مراقبت</w:t>
      </w:r>
      <w:r w:rsidRPr="00121C59">
        <w:rPr>
          <w:rFonts w:hint="cs"/>
          <w:sz w:val="32"/>
          <w:szCs w:val="32"/>
          <w:rtl/>
        </w:rPr>
        <w:t>،</w:t>
      </w:r>
      <w:r w:rsidR="00CD0191" w:rsidRPr="00121C59">
        <w:rPr>
          <w:rFonts w:hint="cs"/>
          <w:sz w:val="32"/>
          <w:szCs w:val="32"/>
          <w:rtl/>
        </w:rPr>
        <w:t xml:space="preserve"> خدمات عمومی رایگان </w:t>
      </w:r>
      <w:r w:rsidRPr="00121C59">
        <w:rPr>
          <w:rFonts w:hint="cs"/>
          <w:sz w:val="32"/>
          <w:szCs w:val="32"/>
          <w:rtl/>
        </w:rPr>
        <w:t>، جزای ن</w:t>
      </w:r>
      <w:r w:rsidR="00CD0191" w:rsidRPr="00121C59">
        <w:rPr>
          <w:rFonts w:hint="cs"/>
          <w:sz w:val="32"/>
          <w:szCs w:val="32"/>
          <w:rtl/>
        </w:rPr>
        <w:t>قدی</w:t>
      </w:r>
      <w:r w:rsidRPr="00121C59">
        <w:rPr>
          <w:rFonts w:hint="cs"/>
          <w:sz w:val="32"/>
          <w:szCs w:val="32"/>
          <w:rtl/>
        </w:rPr>
        <w:t>، محرومیت</w:t>
      </w:r>
      <w:r w:rsidR="00CD0191" w:rsidRPr="00121C59">
        <w:rPr>
          <w:rFonts w:hint="cs"/>
          <w:sz w:val="32"/>
          <w:szCs w:val="32"/>
          <w:rtl/>
        </w:rPr>
        <w:t xml:space="preserve"> از حقوق اجتماعی)</w:t>
      </w:r>
      <w:r w:rsidRPr="00121C59">
        <w:rPr>
          <w:rFonts w:hint="cs"/>
          <w:sz w:val="32"/>
          <w:szCs w:val="32"/>
          <w:rtl/>
        </w:rPr>
        <w:t>.</w:t>
      </w:r>
      <w:r w:rsidR="007B175B" w:rsidRPr="00121C59">
        <w:rPr>
          <w:rFonts w:hint="cs"/>
          <w:sz w:val="32"/>
          <w:szCs w:val="32"/>
          <w:rtl/>
        </w:rPr>
        <w:t xml:space="preserve"> ماده 23 اشخاصی را که اقدام به پیش فروش بدون تنظیم سند </w:t>
      </w:r>
      <w:r w:rsidR="007B175B" w:rsidRPr="00121C59">
        <w:rPr>
          <w:rFonts w:ascii="Times New Roman" w:hAnsi="Times New Roman" w:hint="cs"/>
          <w:sz w:val="32"/>
          <w:szCs w:val="32"/>
          <w:rtl/>
        </w:rPr>
        <w:t>و یا</w:t>
      </w:r>
      <w:r w:rsidR="007B175B" w:rsidRPr="00121C59">
        <w:rPr>
          <w:rFonts w:hint="cs"/>
          <w:sz w:val="32"/>
          <w:szCs w:val="32"/>
          <w:rtl/>
        </w:rPr>
        <w:t xml:space="preserve"> اقدام به درج یا انتشار آگهی بدون مجوز نموده اند را مستوجب حبس و یا جزای نقدی به میزان دو تا چهار برابر</w:t>
      </w:r>
      <w:r w:rsidRPr="00121C59">
        <w:rPr>
          <w:rFonts w:hint="cs"/>
          <w:sz w:val="32"/>
          <w:szCs w:val="32"/>
          <w:rtl/>
        </w:rPr>
        <w:t xml:space="preserve"> وجوه و امو</w:t>
      </w:r>
      <w:r w:rsidR="007B175B" w:rsidRPr="00121C59">
        <w:rPr>
          <w:rFonts w:hint="cs"/>
          <w:sz w:val="32"/>
          <w:szCs w:val="32"/>
          <w:rtl/>
        </w:rPr>
        <w:t>ال دریافتی د</w:t>
      </w:r>
      <w:r w:rsidRPr="00121C59">
        <w:rPr>
          <w:rFonts w:hint="cs"/>
          <w:sz w:val="32"/>
          <w:szCs w:val="32"/>
          <w:rtl/>
        </w:rPr>
        <w:t>انسته است. اکنون سوال این است:</w:t>
      </w:r>
      <w:r w:rsidR="007B175B" w:rsidRPr="00121C59">
        <w:rPr>
          <w:rFonts w:hint="cs"/>
          <w:sz w:val="32"/>
          <w:szCs w:val="32"/>
          <w:rtl/>
        </w:rPr>
        <w:t xml:space="preserve"> شخصی که </w:t>
      </w:r>
      <w:r w:rsidR="007B175B" w:rsidRPr="00121C59">
        <w:rPr>
          <w:rFonts w:hint="cs"/>
          <w:sz w:val="32"/>
          <w:szCs w:val="32"/>
          <w:rtl/>
        </w:rPr>
        <w:lastRenderedPageBreak/>
        <w:t xml:space="preserve">فقط اقدام به درج </w:t>
      </w:r>
      <w:r w:rsidR="00C51C74" w:rsidRPr="00121C59">
        <w:rPr>
          <w:rFonts w:hint="cs"/>
          <w:sz w:val="32"/>
          <w:szCs w:val="32"/>
          <w:rtl/>
        </w:rPr>
        <w:t xml:space="preserve">آگهی کرده است اما موفق به فروش نشده است را به چه مبلغی باید مجازات نمود؟ اساساً چه کسی متضرر از جرم شده است تا درخواست تعقیب متهم را نماید؟ حتی اگر موفق به فروش هم شده باشد ولی ضرری به خریدار نزده باشد چه کسی حق طرح شکایت را خواهد داشت؟ </w:t>
      </w:r>
      <w:r w:rsidR="00613F57" w:rsidRPr="00121C59">
        <w:rPr>
          <w:rFonts w:hint="cs"/>
          <w:sz w:val="32"/>
          <w:szCs w:val="32"/>
          <w:rtl/>
        </w:rPr>
        <w:t xml:space="preserve">اساساً چنین فردی چرا باید به چهار برابر وجه دریافتی محکوم شود؟ </w:t>
      </w:r>
    </w:p>
    <w:p w:rsidR="009303F1" w:rsidRPr="00121C59" w:rsidRDefault="009303F1" w:rsidP="00F17E02">
      <w:pPr>
        <w:jc w:val="both"/>
        <w:rPr>
          <w:sz w:val="32"/>
          <w:szCs w:val="32"/>
          <w:rtl/>
        </w:rPr>
      </w:pPr>
      <w:r w:rsidRPr="00121C59">
        <w:rPr>
          <w:rFonts w:hint="cs"/>
          <w:sz w:val="32"/>
          <w:szCs w:val="32"/>
          <w:rtl/>
        </w:rPr>
        <w:t xml:space="preserve">  </w:t>
      </w:r>
      <w:r w:rsidR="007D266F" w:rsidRPr="00121C59">
        <w:rPr>
          <w:rFonts w:hint="cs"/>
          <w:sz w:val="32"/>
          <w:szCs w:val="32"/>
          <w:rtl/>
        </w:rPr>
        <w:t xml:space="preserve">پیش خریدار نیز </w:t>
      </w:r>
      <w:r w:rsidRPr="00121C59">
        <w:rPr>
          <w:rFonts w:hint="cs"/>
          <w:sz w:val="32"/>
          <w:szCs w:val="32"/>
          <w:rtl/>
        </w:rPr>
        <w:t>ب</w:t>
      </w:r>
      <w:r w:rsidR="007D266F" w:rsidRPr="00121C59">
        <w:rPr>
          <w:rFonts w:hint="cs"/>
          <w:sz w:val="32"/>
          <w:szCs w:val="32"/>
          <w:rtl/>
        </w:rPr>
        <w:t>ایستی حقوق خود را با سند رسمی منتقل نماید اما این حکم نه تنها فاقد ضمانت اجرای کیفری ا</w:t>
      </w:r>
      <w:r w:rsidRPr="00121C59">
        <w:rPr>
          <w:rFonts w:hint="cs"/>
          <w:sz w:val="32"/>
          <w:szCs w:val="32"/>
          <w:rtl/>
        </w:rPr>
        <w:t>س</w:t>
      </w:r>
      <w:r w:rsidR="007D266F" w:rsidRPr="00121C59">
        <w:rPr>
          <w:rFonts w:hint="cs"/>
          <w:sz w:val="32"/>
          <w:szCs w:val="32"/>
          <w:rtl/>
        </w:rPr>
        <w:t>ت بلکه ضمانت ا</w:t>
      </w:r>
      <w:r w:rsidRPr="00121C59">
        <w:rPr>
          <w:rFonts w:hint="cs"/>
          <w:sz w:val="32"/>
          <w:szCs w:val="32"/>
          <w:rtl/>
        </w:rPr>
        <w:t>جرای مدنی آن نیز بدرستی معلوم ن</w:t>
      </w:r>
      <w:r w:rsidR="007D266F" w:rsidRPr="00121C59">
        <w:rPr>
          <w:rFonts w:hint="cs"/>
          <w:sz w:val="32"/>
          <w:szCs w:val="32"/>
          <w:rtl/>
        </w:rPr>
        <w:t>ی</w:t>
      </w:r>
      <w:r w:rsidRPr="00121C59">
        <w:rPr>
          <w:rFonts w:hint="cs"/>
          <w:sz w:val="32"/>
          <w:szCs w:val="32"/>
          <w:rtl/>
        </w:rPr>
        <w:t>س</w:t>
      </w:r>
      <w:r w:rsidR="007D266F" w:rsidRPr="00121C59">
        <w:rPr>
          <w:rFonts w:hint="cs"/>
          <w:sz w:val="32"/>
          <w:szCs w:val="32"/>
          <w:rtl/>
        </w:rPr>
        <w:t>ت .</w:t>
      </w:r>
    </w:p>
    <w:p w:rsidR="007B175B" w:rsidRPr="00121C59" w:rsidRDefault="009303F1" w:rsidP="00F17E02">
      <w:pPr>
        <w:jc w:val="both"/>
        <w:rPr>
          <w:sz w:val="32"/>
          <w:szCs w:val="32"/>
          <w:rtl/>
        </w:rPr>
      </w:pPr>
      <w:r w:rsidRPr="00121C59">
        <w:rPr>
          <w:rFonts w:hint="cs"/>
          <w:sz w:val="32"/>
          <w:szCs w:val="32"/>
          <w:rtl/>
        </w:rPr>
        <w:t xml:space="preserve">  </w:t>
      </w:r>
      <w:r w:rsidR="007D266F" w:rsidRPr="00121C59">
        <w:rPr>
          <w:rFonts w:hint="cs"/>
          <w:sz w:val="32"/>
          <w:szCs w:val="32"/>
          <w:rtl/>
        </w:rPr>
        <w:t>همچنین پیش</w:t>
      </w:r>
      <w:r w:rsidRPr="00121C59">
        <w:rPr>
          <w:rFonts w:hint="cs"/>
          <w:sz w:val="32"/>
          <w:szCs w:val="32"/>
          <w:rtl/>
        </w:rPr>
        <w:t xml:space="preserve"> </w:t>
      </w:r>
      <w:r w:rsidR="007D266F" w:rsidRPr="00121C59">
        <w:rPr>
          <w:rFonts w:hint="cs"/>
          <w:sz w:val="32"/>
          <w:szCs w:val="32"/>
          <w:rtl/>
        </w:rPr>
        <w:t>خ</w:t>
      </w:r>
      <w:r w:rsidRPr="00121C59">
        <w:rPr>
          <w:rFonts w:hint="cs"/>
          <w:sz w:val="32"/>
          <w:szCs w:val="32"/>
          <w:rtl/>
        </w:rPr>
        <w:t>ر</w:t>
      </w:r>
      <w:r w:rsidR="007D266F" w:rsidRPr="00121C59">
        <w:rPr>
          <w:rFonts w:hint="cs"/>
          <w:sz w:val="32"/>
          <w:szCs w:val="32"/>
          <w:rtl/>
        </w:rPr>
        <w:t>یداری که اقدام به پیش خرید ده ها واحد</w:t>
      </w:r>
      <w:r w:rsidRPr="00121C59">
        <w:rPr>
          <w:rFonts w:hint="cs"/>
          <w:sz w:val="32"/>
          <w:szCs w:val="32"/>
          <w:rtl/>
        </w:rPr>
        <w:t xml:space="preserve"> کرده است به دور از هرگونه ممنوعیت و مجا</w:t>
      </w:r>
      <w:r w:rsidR="007D266F" w:rsidRPr="00121C59">
        <w:rPr>
          <w:rFonts w:hint="cs"/>
          <w:sz w:val="32"/>
          <w:szCs w:val="32"/>
          <w:rtl/>
        </w:rPr>
        <w:t>زات می</w:t>
      </w:r>
      <w:r w:rsidR="00A9280D" w:rsidRPr="00121C59">
        <w:rPr>
          <w:rFonts w:hint="cs"/>
          <w:sz w:val="32"/>
          <w:szCs w:val="32"/>
          <w:rtl/>
        </w:rPr>
        <w:t xml:space="preserve"> </w:t>
      </w:r>
      <w:r w:rsidR="007D266F" w:rsidRPr="00121C59">
        <w:rPr>
          <w:rFonts w:hint="cs"/>
          <w:sz w:val="32"/>
          <w:szCs w:val="32"/>
          <w:rtl/>
        </w:rPr>
        <w:t xml:space="preserve">تواند اقدام به انتشار آگهی برای فروش نموده و </w:t>
      </w:r>
      <w:r w:rsidR="00EB5C2D" w:rsidRPr="00121C59">
        <w:rPr>
          <w:rFonts w:hint="cs"/>
          <w:sz w:val="32"/>
          <w:szCs w:val="32"/>
          <w:rtl/>
        </w:rPr>
        <w:t>در بنگاه مشاوران املاک واحدهای مزبور را بصوت عادی به دیگران واگذار نماید.</w:t>
      </w:r>
    </w:p>
    <w:p w:rsidR="007D6DD2" w:rsidRPr="00121C59" w:rsidRDefault="00F17E02" w:rsidP="00F17E02">
      <w:pPr>
        <w:jc w:val="both"/>
        <w:rPr>
          <w:sz w:val="32"/>
          <w:szCs w:val="32"/>
          <w:rtl/>
        </w:rPr>
      </w:pPr>
      <w:r w:rsidRPr="00121C59">
        <w:rPr>
          <w:rFonts w:hint="cs"/>
          <w:sz w:val="32"/>
          <w:szCs w:val="32"/>
          <w:rtl/>
        </w:rPr>
        <w:t xml:space="preserve">   </w:t>
      </w:r>
      <w:r w:rsidR="007D6DD2" w:rsidRPr="00121C59">
        <w:rPr>
          <w:rFonts w:hint="cs"/>
          <w:sz w:val="32"/>
          <w:szCs w:val="32"/>
          <w:rtl/>
        </w:rPr>
        <w:t>جرائم مذکور در ماده 23 از جرائم قابل گذشت تلقی گردیده در حالیکه تنظیم قر</w:t>
      </w:r>
      <w:r w:rsidR="00A9280D" w:rsidRPr="00121C59">
        <w:rPr>
          <w:rFonts w:hint="cs"/>
          <w:sz w:val="32"/>
          <w:szCs w:val="32"/>
          <w:rtl/>
        </w:rPr>
        <w:t>ارداد توسط بنگاه که ر</w:t>
      </w:r>
      <w:r w:rsidR="007D6DD2" w:rsidRPr="00121C59">
        <w:rPr>
          <w:rFonts w:hint="cs"/>
          <w:sz w:val="32"/>
          <w:szCs w:val="32"/>
          <w:rtl/>
        </w:rPr>
        <w:t>فت</w:t>
      </w:r>
      <w:r w:rsidR="00A9280D" w:rsidRPr="00121C59">
        <w:rPr>
          <w:rFonts w:hint="cs"/>
          <w:sz w:val="32"/>
          <w:szCs w:val="32"/>
          <w:rtl/>
        </w:rPr>
        <w:t>اری متعارف و معمول و اجتناب ناپذ</w:t>
      </w:r>
      <w:r w:rsidR="007D6DD2" w:rsidRPr="00121C59">
        <w:rPr>
          <w:rFonts w:hint="cs"/>
          <w:sz w:val="32"/>
          <w:szCs w:val="32"/>
          <w:rtl/>
        </w:rPr>
        <w:t>یر</w:t>
      </w:r>
      <w:r w:rsidR="00207342" w:rsidRPr="00121C59">
        <w:rPr>
          <w:rFonts w:hint="cs"/>
          <w:sz w:val="32"/>
          <w:szCs w:val="32"/>
          <w:rtl/>
        </w:rPr>
        <w:t xml:space="preserve"> و ضروری</w:t>
      </w:r>
      <w:r w:rsidR="007D6DD2" w:rsidRPr="00121C59">
        <w:rPr>
          <w:rFonts w:hint="cs"/>
          <w:sz w:val="32"/>
          <w:szCs w:val="32"/>
          <w:rtl/>
        </w:rPr>
        <w:t xml:space="preserve"> است بعنوان جرمی عمومی و غیر قابل گذشت تلقی شده است.</w:t>
      </w:r>
    </w:p>
    <w:p w:rsidR="0060106E" w:rsidRPr="00121C59" w:rsidRDefault="00F17E02" w:rsidP="00F17E02">
      <w:pPr>
        <w:jc w:val="both"/>
        <w:rPr>
          <w:sz w:val="32"/>
          <w:szCs w:val="32"/>
          <w:rtl/>
        </w:rPr>
      </w:pPr>
      <w:r w:rsidRPr="00121C59">
        <w:rPr>
          <w:rFonts w:hint="cs"/>
          <w:sz w:val="32"/>
          <w:szCs w:val="32"/>
          <w:rtl/>
        </w:rPr>
        <w:t xml:space="preserve">   </w:t>
      </w:r>
      <w:r w:rsidR="007B175B" w:rsidRPr="00121C59">
        <w:rPr>
          <w:rFonts w:hint="cs"/>
          <w:sz w:val="32"/>
          <w:szCs w:val="32"/>
          <w:rtl/>
        </w:rPr>
        <w:t xml:space="preserve">8 ـ </w:t>
      </w:r>
      <w:r w:rsidR="0060106E" w:rsidRPr="00121C59">
        <w:rPr>
          <w:rFonts w:hint="cs"/>
          <w:sz w:val="32"/>
          <w:szCs w:val="32"/>
          <w:rtl/>
        </w:rPr>
        <w:t>ابهام در ضمانت اجرای مدنی</w:t>
      </w:r>
      <w:r w:rsidR="00C55C7C" w:rsidRPr="00121C59">
        <w:rPr>
          <w:rFonts w:hint="cs"/>
          <w:sz w:val="32"/>
          <w:szCs w:val="32"/>
          <w:rtl/>
        </w:rPr>
        <w:t>:</w:t>
      </w:r>
    </w:p>
    <w:p w:rsidR="00C96D96" w:rsidRPr="00121C59" w:rsidRDefault="00C55C7C" w:rsidP="00F17E02">
      <w:pPr>
        <w:jc w:val="both"/>
        <w:rPr>
          <w:sz w:val="32"/>
          <w:szCs w:val="32"/>
          <w:rtl/>
        </w:rPr>
      </w:pPr>
      <w:r w:rsidRPr="00121C59">
        <w:rPr>
          <w:rFonts w:hint="cs"/>
          <w:sz w:val="32"/>
          <w:szCs w:val="32"/>
          <w:rtl/>
        </w:rPr>
        <w:t xml:space="preserve">   </w:t>
      </w:r>
      <w:r w:rsidR="00C96D96" w:rsidRPr="00121C59">
        <w:rPr>
          <w:rFonts w:hint="cs"/>
          <w:sz w:val="32"/>
          <w:szCs w:val="32"/>
          <w:rtl/>
        </w:rPr>
        <w:t>بدرستی معلوم نیست مراد و منظور قانونگذار از الزامی نمودن تنظیم قرارداد</w:t>
      </w:r>
      <w:r w:rsidRPr="00121C59">
        <w:rPr>
          <w:rFonts w:hint="cs"/>
          <w:sz w:val="32"/>
          <w:szCs w:val="32"/>
          <w:rtl/>
        </w:rPr>
        <w:t xml:space="preserve"> </w:t>
      </w:r>
      <w:r w:rsidR="00C96D96" w:rsidRPr="00121C59">
        <w:rPr>
          <w:rFonts w:hint="cs"/>
          <w:sz w:val="32"/>
          <w:szCs w:val="32"/>
          <w:rtl/>
        </w:rPr>
        <w:t xml:space="preserve">پیش فروش در قالب سند رسمی و با مشخصات و شرایط خاص از نظر </w:t>
      </w:r>
      <w:r w:rsidR="001629CE" w:rsidRPr="00121C59">
        <w:rPr>
          <w:rFonts w:hint="cs"/>
          <w:sz w:val="32"/>
          <w:szCs w:val="32"/>
          <w:rtl/>
        </w:rPr>
        <w:t xml:space="preserve">آثار تخطی از حکم </w:t>
      </w:r>
      <w:r w:rsidR="00C96D96" w:rsidRPr="00121C59">
        <w:rPr>
          <w:rFonts w:hint="cs"/>
          <w:sz w:val="32"/>
          <w:szCs w:val="32"/>
          <w:rtl/>
        </w:rPr>
        <w:t>چیست.</w:t>
      </w:r>
      <w:r w:rsidR="001629CE" w:rsidRPr="00121C59">
        <w:rPr>
          <w:rFonts w:hint="cs"/>
          <w:sz w:val="32"/>
          <w:szCs w:val="32"/>
          <w:rtl/>
        </w:rPr>
        <w:t>؟ آیا قانونگذار در مورد اشخاصی که بصورت شفاهی یا با سندعادی اق</w:t>
      </w:r>
      <w:r w:rsidRPr="00121C59">
        <w:rPr>
          <w:rFonts w:hint="cs"/>
          <w:sz w:val="32"/>
          <w:szCs w:val="32"/>
          <w:rtl/>
        </w:rPr>
        <w:t>دام به پیش فروش می نمایند به مسئولیت کیفری ب</w:t>
      </w:r>
      <w:r w:rsidR="001629CE" w:rsidRPr="00121C59">
        <w:rPr>
          <w:rFonts w:hint="cs"/>
          <w:sz w:val="32"/>
          <w:szCs w:val="32"/>
          <w:rtl/>
        </w:rPr>
        <w:t>سنده نموده و یا اینکه علاوه بر آن معامله انجام شده را به هیچ انگاشته و باطل و فاقد اثر دانسته و محاکم ق</w:t>
      </w:r>
      <w:r w:rsidRPr="00121C59">
        <w:rPr>
          <w:rFonts w:hint="cs"/>
          <w:sz w:val="32"/>
          <w:szCs w:val="32"/>
          <w:rtl/>
        </w:rPr>
        <w:t>ضایی نیز دعاوی مبتنی بر پیش فروش</w:t>
      </w:r>
      <w:r w:rsidR="001629CE" w:rsidRPr="00121C59">
        <w:rPr>
          <w:rFonts w:hint="cs"/>
          <w:sz w:val="32"/>
          <w:szCs w:val="32"/>
          <w:rtl/>
        </w:rPr>
        <w:t xml:space="preserve"> با سند عادی </w:t>
      </w:r>
      <w:r w:rsidRPr="00121C59">
        <w:rPr>
          <w:rFonts w:hint="cs"/>
          <w:sz w:val="32"/>
          <w:szCs w:val="32"/>
          <w:rtl/>
        </w:rPr>
        <w:t xml:space="preserve">را </w:t>
      </w:r>
      <w:r w:rsidR="001629CE" w:rsidRPr="00121C59">
        <w:rPr>
          <w:rFonts w:hint="cs"/>
          <w:sz w:val="32"/>
          <w:szCs w:val="32"/>
          <w:rtl/>
        </w:rPr>
        <w:t>استماع نخواه</w:t>
      </w:r>
      <w:r w:rsidRPr="00121C59">
        <w:rPr>
          <w:rFonts w:hint="cs"/>
          <w:sz w:val="32"/>
          <w:szCs w:val="32"/>
          <w:rtl/>
        </w:rPr>
        <w:t>ن</w:t>
      </w:r>
      <w:r w:rsidR="001629CE" w:rsidRPr="00121C59">
        <w:rPr>
          <w:rFonts w:hint="cs"/>
          <w:sz w:val="32"/>
          <w:szCs w:val="32"/>
          <w:rtl/>
        </w:rPr>
        <w:t>د کرد؟ بنظر می رسد نمی توان در چنین مواردی بر بطلان قرارداد</w:t>
      </w:r>
      <w:r w:rsidRPr="00121C59">
        <w:rPr>
          <w:rFonts w:hint="cs"/>
          <w:sz w:val="32"/>
          <w:szCs w:val="32"/>
          <w:rtl/>
        </w:rPr>
        <w:t xml:space="preserve"> </w:t>
      </w:r>
      <w:r w:rsidR="001629CE" w:rsidRPr="00121C59">
        <w:rPr>
          <w:rFonts w:hint="cs"/>
          <w:sz w:val="32"/>
          <w:szCs w:val="32"/>
          <w:rtl/>
        </w:rPr>
        <w:t>اظهار عقیده کرد بلکه تعهدات واقع شده بین دو طرف</w:t>
      </w:r>
      <w:r w:rsidRPr="00121C59">
        <w:rPr>
          <w:rFonts w:hint="cs"/>
          <w:sz w:val="32"/>
          <w:szCs w:val="32"/>
          <w:rtl/>
        </w:rPr>
        <w:t xml:space="preserve"> را</w:t>
      </w:r>
      <w:r w:rsidR="001629CE" w:rsidRPr="00121C59">
        <w:rPr>
          <w:rFonts w:hint="cs"/>
          <w:sz w:val="32"/>
          <w:szCs w:val="32"/>
          <w:rtl/>
        </w:rPr>
        <w:t xml:space="preserve"> بر</w:t>
      </w:r>
      <w:r w:rsidRPr="00121C59">
        <w:rPr>
          <w:rFonts w:hint="cs"/>
          <w:sz w:val="32"/>
          <w:szCs w:val="32"/>
          <w:rtl/>
        </w:rPr>
        <w:t>ا</w:t>
      </w:r>
      <w:r w:rsidR="001629CE" w:rsidRPr="00121C59">
        <w:rPr>
          <w:rFonts w:hint="cs"/>
          <w:sz w:val="32"/>
          <w:szCs w:val="32"/>
          <w:rtl/>
        </w:rPr>
        <w:t>بر ماده 10 قانون مدنی باید معتبر و لازم الاجرا دانست.</w:t>
      </w:r>
      <w:r w:rsidR="003637C0" w:rsidRPr="00121C59">
        <w:rPr>
          <w:rFonts w:hint="cs"/>
          <w:sz w:val="32"/>
          <w:szCs w:val="32"/>
          <w:rtl/>
        </w:rPr>
        <w:t xml:space="preserve"> اگر متهم به قیاس مع الفارق نشویم باید گفت در عقد نکاح نیز هرچند قانونگذار وقوع نکاح عادی</w:t>
      </w:r>
      <w:r w:rsidRPr="00121C59">
        <w:rPr>
          <w:rFonts w:hint="cs"/>
          <w:sz w:val="32"/>
          <w:szCs w:val="32"/>
          <w:rtl/>
        </w:rPr>
        <w:t xml:space="preserve"> و عدم ثبت رسمی عقد را مستوجب مج</w:t>
      </w:r>
      <w:r w:rsidR="003637C0" w:rsidRPr="00121C59">
        <w:rPr>
          <w:rFonts w:hint="cs"/>
          <w:sz w:val="32"/>
          <w:szCs w:val="32"/>
          <w:rtl/>
        </w:rPr>
        <w:t xml:space="preserve">ازات دانسته است اما عرف و رویه قضایی هیچگاه این جرم انگاری را به معنای بطلان اصل نکاح تفسیر نکرده است.  </w:t>
      </w:r>
    </w:p>
    <w:p w:rsidR="001629CE" w:rsidRPr="00121C59" w:rsidRDefault="009409DF" w:rsidP="009409DF">
      <w:pPr>
        <w:jc w:val="both"/>
        <w:rPr>
          <w:sz w:val="32"/>
          <w:szCs w:val="32"/>
          <w:rtl/>
        </w:rPr>
      </w:pPr>
      <w:r w:rsidRPr="00121C59">
        <w:rPr>
          <w:rFonts w:hint="cs"/>
          <w:sz w:val="32"/>
          <w:szCs w:val="32"/>
          <w:rtl/>
        </w:rPr>
        <w:t xml:space="preserve">   </w:t>
      </w:r>
      <w:r w:rsidR="00EA3724" w:rsidRPr="00121C59">
        <w:rPr>
          <w:rFonts w:hint="cs"/>
          <w:sz w:val="32"/>
          <w:szCs w:val="32"/>
          <w:rtl/>
        </w:rPr>
        <w:t>9 ـ</w:t>
      </w:r>
      <w:r w:rsidRPr="00121C59">
        <w:rPr>
          <w:rFonts w:hint="cs"/>
          <w:sz w:val="32"/>
          <w:szCs w:val="32"/>
          <w:rtl/>
        </w:rPr>
        <w:t xml:space="preserve"> </w:t>
      </w:r>
      <w:r w:rsidR="00EA3724" w:rsidRPr="00121C59">
        <w:rPr>
          <w:rFonts w:hint="cs"/>
          <w:sz w:val="32"/>
          <w:szCs w:val="32"/>
          <w:rtl/>
        </w:rPr>
        <w:t>تکرار خطای تاریخی در وضع قانون مغایر با عرف :</w:t>
      </w:r>
    </w:p>
    <w:p w:rsidR="00D02A9A" w:rsidRPr="00121C59" w:rsidRDefault="009409DF" w:rsidP="00F17E02">
      <w:pPr>
        <w:jc w:val="both"/>
        <w:rPr>
          <w:sz w:val="32"/>
          <w:szCs w:val="32"/>
          <w:rtl/>
        </w:rPr>
      </w:pPr>
      <w:r w:rsidRPr="00121C59">
        <w:rPr>
          <w:rFonts w:hint="cs"/>
          <w:sz w:val="32"/>
          <w:szCs w:val="32"/>
          <w:rtl/>
        </w:rPr>
        <w:t xml:space="preserve">   </w:t>
      </w:r>
      <w:r w:rsidR="00EA3724" w:rsidRPr="00121C59">
        <w:rPr>
          <w:rFonts w:hint="cs"/>
          <w:sz w:val="32"/>
          <w:szCs w:val="32"/>
          <w:rtl/>
        </w:rPr>
        <w:t>تجربه نشان داده است قوانین مغایر با واقعیتهای جامعه و عرف مورد قبول به دلیل مقاومت در رفتار جمعی هیچگاه جامه عمل نپوشیده و صرفاً موجب تورم ق</w:t>
      </w:r>
      <w:r w:rsidR="00F00915" w:rsidRPr="00121C59">
        <w:rPr>
          <w:rFonts w:hint="cs"/>
          <w:sz w:val="32"/>
          <w:szCs w:val="32"/>
          <w:rtl/>
        </w:rPr>
        <w:t>وانین و سردرگمی مجریان شده است</w:t>
      </w:r>
      <w:r w:rsidR="00EA3724" w:rsidRPr="00121C59">
        <w:rPr>
          <w:rFonts w:hint="cs"/>
          <w:sz w:val="32"/>
          <w:szCs w:val="32"/>
          <w:rtl/>
        </w:rPr>
        <w:t>.</w:t>
      </w:r>
      <w:r w:rsidR="00CA0134" w:rsidRPr="00121C59">
        <w:rPr>
          <w:rFonts w:hint="cs"/>
          <w:sz w:val="32"/>
          <w:szCs w:val="32"/>
          <w:rtl/>
        </w:rPr>
        <w:t xml:space="preserve"> در حالی که اکنون در سال 1394 مردم هنوز با تنظیم اسناد بصورت عادی انس و الفتی و عادتی دارند</w:t>
      </w:r>
      <w:r w:rsidR="00C55C7C" w:rsidRPr="00121C59">
        <w:rPr>
          <w:rFonts w:hint="cs"/>
          <w:sz w:val="32"/>
          <w:szCs w:val="32"/>
          <w:rtl/>
        </w:rPr>
        <w:t xml:space="preserve"> در سال 1310 خیلی زودتر از امکان</w:t>
      </w:r>
      <w:r w:rsidR="00CA0134" w:rsidRPr="00121C59">
        <w:rPr>
          <w:rFonts w:hint="cs"/>
          <w:sz w:val="32"/>
          <w:szCs w:val="32"/>
          <w:rtl/>
        </w:rPr>
        <w:t xml:space="preserve"> </w:t>
      </w:r>
      <w:r w:rsidR="00CA0134" w:rsidRPr="00121C59">
        <w:rPr>
          <w:rFonts w:hint="cs"/>
          <w:sz w:val="32"/>
          <w:szCs w:val="32"/>
          <w:rtl/>
        </w:rPr>
        <w:lastRenderedPageBreak/>
        <w:t>هضم و باور عرف</w:t>
      </w:r>
      <w:r w:rsidR="00C55C7C" w:rsidRPr="00121C59">
        <w:rPr>
          <w:rFonts w:hint="cs"/>
          <w:sz w:val="32"/>
          <w:szCs w:val="32"/>
          <w:rtl/>
        </w:rPr>
        <w:t>،</w:t>
      </w:r>
      <w:r w:rsidR="00CA0134" w:rsidRPr="00121C59">
        <w:rPr>
          <w:rFonts w:hint="cs"/>
          <w:sz w:val="32"/>
          <w:szCs w:val="32"/>
          <w:rtl/>
        </w:rPr>
        <w:t xml:space="preserve"> مقنن در مواد 22 و 46 تا 48 قانون ثبت اسناد و املاک تنظی</w:t>
      </w:r>
      <w:r w:rsidR="00C55C7C" w:rsidRPr="00121C59">
        <w:rPr>
          <w:rFonts w:hint="cs"/>
          <w:sz w:val="32"/>
          <w:szCs w:val="32"/>
          <w:rtl/>
        </w:rPr>
        <w:t>م هرگونه سند عادی را بی اعتبار د</w:t>
      </w:r>
      <w:r w:rsidR="00CA0134" w:rsidRPr="00121C59">
        <w:rPr>
          <w:rFonts w:hint="cs"/>
          <w:sz w:val="32"/>
          <w:szCs w:val="32"/>
          <w:rtl/>
        </w:rPr>
        <w:t>انسته و محاکم و ادارات دولتی را از اعتبار دادن به اسناد عادی باز داشت. معهذا عرف و عادت جامعه در م</w:t>
      </w:r>
      <w:r w:rsidR="00C55C7C" w:rsidRPr="00121C59">
        <w:rPr>
          <w:rFonts w:hint="cs"/>
          <w:sz w:val="32"/>
          <w:szCs w:val="32"/>
          <w:rtl/>
        </w:rPr>
        <w:t>عتبر دانستن معا</w:t>
      </w:r>
      <w:r w:rsidR="00CA0134" w:rsidRPr="00121C59">
        <w:rPr>
          <w:rFonts w:hint="cs"/>
          <w:sz w:val="32"/>
          <w:szCs w:val="32"/>
          <w:rtl/>
        </w:rPr>
        <w:t>ملات عادی چنان قوی بود که به تدریج قضات و حقوقدانان ناگزیر شدند از طریق تفاسیر و تحلیل های</w:t>
      </w:r>
      <w:r w:rsidR="00C55C7C" w:rsidRPr="00121C59">
        <w:rPr>
          <w:rFonts w:hint="cs"/>
          <w:sz w:val="32"/>
          <w:szCs w:val="32"/>
          <w:rtl/>
        </w:rPr>
        <w:t>ی</w:t>
      </w:r>
      <w:r w:rsidR="00CA0134" w:rsidRPr="00121C59">
        <w:rPr>
          <w:rFonts w:hint="cs"/>
          <w:sz w:val="32"/>
          <w:szCs w:val="32"/>
          <w:rtl/>
        </w:rPr>
        <w:t xml:space="preserve"> در رویه </w:t>
      </w:r>
      <w:r w:rsidR="00C55C7C" w:rsidRPr="00121C59">
        <w:rPr>
          <w:rFonts w:hint="cs"/>
          <w:sz w:val="32"/>
          <w:szCs w:val="32"/>
          <w:rtl/>
        </w:rPr>
        <w:t>ق</w:t>
      </w:r>
      <w:r w:rsidR="00CA0134" w:rsidRPr="00121C59">
        <w:rPr>
          <w:rFonts w:hint="cs"/>
          <w:sz w:val="32"/>
          <w:szCs w:val="32"/>
          <w:rtl/>
        </w:rPr>
        <w:t>ضایی و آراء وحدت رویه و دکترین های مطرح ش</w:t>
      </w:r>
      <w:r w:rsidR="00C55C7C" w:rsidRPr="00121C59">
        <w:rPr>
          <w:rFonts w:hint="cs"/>
          <w:sz w:val="32"/>
          <w:szCs w:val="32"/>
          <w:rtl/>
        </w:rPr>
        <w:t>ده خشونت و سختی حکم مقنن را از طریق م</w:t>
      </w:r>
      <w:r w:rsidR="00CA0134" w:rsidRPr="00121C59">
        <w:rPr>
          <w:rFonts w:hint="cs"/>
          <w:sz w:val="32"/>
          <w:szCs w:val="32"/>
          <w:rtl/>
        </w:rPr>
        <w:t>فاهیمی چون اعتبار تعهد به بیع و اعتبار قولنامه و اع</w:t>
      </w:r>
      <w:r w:rsidR="00C55C7C" w:rsidRPr="00121C59">
        <w:rPr>
          <w:rFonts w:hint="cs"/>
          <w:sz w:val="32"/>
          <w:szCs w:val="32"/>
          <w:rtl/>
        </w:rPr>
        <w:t>ت</w:t>
      </w:r>
      <w:r w:rsidR="00CA0134" w:rsidRPr="00121C59">
        <w:rPr>
          <w:rFonts w:hint="cs"/>
          <w:sz w:val="32"/>
          <w:szCs w:val="32"/>
          <w:rtl/>
        </w:rPr>
        <w:t>بار قضایی سایر ادله غیر از سند مانند اقرار و سایر توجی</w:t>
      </w:r>
      <w:r w:rsidR="00C55C7C" w:rsidRPr="00121C59">
        <w:rPr>
          <w:rFonts w:hint="cs"/>
          <w:sz w:val="32"/>
          <w:szCs w:val="32"/>
          <w:rtl/>
        </w:rPr>
        <w:t>ه</w:t>
      </w:r>
      <w:r w:rsidR="00CA0134" w:rsidRPr="00121C59">
        <w:rPr>
          <w:rFonts w:hint="cs"/>
          <w:sz w:val="32"/>
          <w:szCs w:val="32"/>
          <w:rtl/>
        </w:rPr>
        <w:t xml:space="preserve">ات </w:t>
      </w:r>
      <w:r w:rsidR="002B406A" w:rsidRPr="00121C59">
        <w:rPr>
          <w:rFonts w:hint="cs"/>
          <w:sz w:val="32"/>
          <w:szCs w:val="32"/>
          <w:rtl/>
        </w:rPr>
        <w:t xml:space="preserve">بنحو محترمانه </w:t>
      </w:r>
      <w:r w:rsidR="000A46C1" w:rsidRPr="00121C59">
        <w:rPr>
          <w:rFonts w:hint="cs"/>
          <w:sz w:val="32"/>
          <w:szCs w:val="32"/>
          <w:rtl/>
        </w:rPr>
        <w:t>حکم ال</w:t>
      </w:r>
      <w:r w:rsidR="00C55C7C" w:rsidRPr="00121C59">
        <w:rPr>
          <w:rFonts w:hint="cs"/>
          <w:sz w:val="32"/>
          <w:szCs w:val="32"/>
          <w:rtl/>
        </w:rPr>
        <w:t>زامی بودن تنظیم معاملات را در عمل</w:t>
      </w:r>
      <w:r w:rsidR="000A46C1" w:rsidRPr="00121C59">
        <w:rPr>
          <w:rFonts w:hint="cs"/>
          <w:sz w:val="32"/>
          <w:szCs w:val="32"/>
          <w:rtl/>
        </w:rPr>
        <w:t xml:space="preserve"> به کناری نهادند و اسناد عادی تا آنجا اعتبار یافت که </w:t>
      </w:r>
      <w:r w:rsidR="00DB2257" w:rsidRPr="00121C59">
        <w:rPr>
          <w:rFonts w:hint="cs"/>
          <w:sz w:val="32"/>
          <w:szCs w:val="32"/>
          <w:rtl/>
        </w:rPr>
        <w:t>در جریان اصلاح مواد 147 و 148 اسنادعادی اعتباری حتی بیش از اسناد رسمی یافت!</w:t>
      </w:r>
      <w:r w:rsidR="00236501" w:rsidRPr="00121C59">
        <w:rPr>
          <w:rFonts w:hint="cs"/>
          <w:sz w:val="32"/>
          <w:szCs w:val="32"/>
          <w:rtl/>
        </w:rPr>
        <w:t xml:space="preserve"> محاکم قضایی به اعتبار تکه ای کاغذ دست به ابطال هزاران سند رسمی زدند.</w:t>
      </w:r>
    </w:p>
    <w:p w:rsidR="00EA3724" w:rsidRPr="00121C59" w:rsidRDefault="00545DCA" w:rsidP="00F17E02">
      <w:pPr>
        <w:jc w:val="both"/>
        <w:rPr>
          <w:sz w:val="32"/>
          <w:szCs w:val="32"/>
          <w:rtl/>
        </w:rPr>
      </w:pPr>
      <w:r w:rsidRPr="00121C59">
        <w:rPr>
          <w:rFonts w:hint="cs"/>
          <w:sz w:val="32"/>
          <w:szCs w:val="32"/>
          <w:rtl/>
        </w:rPr>
        <w:t xml:space="preserve">   </w:t>
      </w:r>
      <w:r w:rsidR="00D02A9A" w:rsidRPr="00121C59">
        <w:rPr>
          <w:rFonts w:hint="cs"/>
          <w:sz w:val="32"/>
          <w:szCs w:val="32"/>
          <w:rtl/>
        </w:rPr>
        <w:t>بعلاوه در ساختار جامعه ما نقش بنگاه های املاک در معرفی طرف قراردا</w:t>
      </w:r>
      <w:r w:rsidRPr="00121C59">
        <w:rPr>
          <w:rFonts w:hint="cs"/>
          <w:sz w:val="32"/>
          <w:szCs w:val="32"/>
          <w:rtl/>
        </w:rPr>
        <w:t>د</w:t>
      </w:r>
      <w:r w:rsidR="00D02A9A" w:rsidRPr="00121C59">
        <w:rPr>
          <w:rFonts w:hint="cs"/>
          <w:sz w:val="32"/>
          <w:szCs w:val="32"/>
          <w:rtl/>
        </w:rPr>
        <w:t xml:space="preserve"> و انجام معامله و چانه زنی های مقدماتی و تنظیم قرارداد اولیه و گرفتن حق کمیسیون چنان متعارف و مقبول و منطقی است که هیچ گزینه و بدیل دیگری نمی توان جایگزین آن نمود.</w:t>
      </w:r>
      <w:r w:rsidR="00CD7191">
        <w:rPr>
          <w:rFonts w:hint="cs"/>
          <w:sz w:val="32"/>
          <w:szCs w:val="32"/>
          <w:rtl/>
        </w:rPr>
        <w:t xml:space="preserve"> ماده 24</w:t>
      </w:r>
      <w:r w:rsidR="00CD7191" w:rsidRPr="00CD7191">
        <w:rPr>
          <w:rFonts w:hint="cs"/>
          <w:sz w:val="32"/>
          <w:szCs w:val="32"/>
          <w:rtl/>
        </w:rPr>
        <w:t xml:space="preserve"> </w:t>
      </w:r>
      <w:r w:rsidR="00CD7191">
        <w:rPr>
          <w:rFonts w:hint="cs"/>
          <w:sz w:val="32"/>
          <w:szCs w:val="32"/>
          <w:rtl/>
        </w:rPr>
        <w:t>قانون پیش فروش ساختمان مصوب 1389</w:t>
      </w:r>
      <w:r w:rsidR="00717030" w:rsidRPr="00121C59">
        <w:rPr>
          <w:rFonts w:hint="cs"/>
          <w:sz w:val="32"/>
          <w:szCs w:val="32"/>
          <w:rtl/>
        </w:rPr>
        <w:t>مشاوران املاک را موظف نموده است پس از انجام مذاکرات مقدماتی طرفین را به دفتر اسناد رسمی معرفی</w:t>
      </w:r>
      <w:r w:rsidRPr="00121C59">
        <w:rPr>
          <w:rFonts w:hint="cs"/>
          <w:sz w:val="32"/>
          <w:szCs w:val="32"/>
          <w:rtl/>
        </w:rPr>
        <w:t xml:space="preserve"> </w:t>
      </w:r>
      <w:r w:rsidR="00717030" w:rsidRPr="00121C59">
        <w:rPr>
          <w:rFonts w:hint="cs"/>
          <w:sz w:val="32"/>
          <w:szCs w:val="32"/>
          <w:rtl/>
        </w:rPr>
        <w:t>نماید و از</w:t>
      </w:r>
      <w:r w:rsidRPr="00121C59">
        <w:rPr>
          <w:rFonts w:hint="cs"/>
          <w:sz w:val="32"/>
          <w:szCs w:val="32"/>
          <w:rtl/>
        </w:rPr>
        <w:t xml:space="preserve"> تنظیم قر</w:t>
      </w:r>
      <w:r w:rsidR="00717030" w:rsidRPr="00121C59">
        <w:rPr>
          <w:rFonts w:hint="cs"/>
          <w:sz w:val="32"/>
          <w:szCs w:val="32"/>
          <w:rtl/>
        </w:rPr>
        <w:t>ارداد منع نموده است.</w:t>
      </w:r>
      <w:r w:rsidR="00600707" w:rsidRPr="00121C59">
        <w:rPr>
          <w:rFonts w:hint="cs"/>
          <w:sz w:val="32"/>
          <w:szCs w:val="32"/>
          <w:rtl/>
        </w:rPr>
        <w:t xml:space="preserve"> اولاً </w:t>
      </w:r>
      <w:r w:rsidR="00600707" w:rsidRPr="00121C59">
        <w:rPr>
          <w:rFonts w:ascii="Times New Roman" w:hAnsi="Times New Roman" w:cs="Times New Roman" w:hint="cs"/>
          <w:sz w:val="32"/>
          <w:szCs w:val="32"/>
          <w:rtl/>
        </w:rPr>
        <w:t>–</w:t>
      </w:r>
      <w:r w:rsidRPr="00121C59">
        <w:rPr>
          <w:rFonts w:hint="cs"/>
          <w:sz w:val="32"/>
          <w:szCs w:val="32"/>
          <w:rtl/>
        </w:rPr>
        <w:t xml:space="preserve"> در ش</w:t>
      </w:r>
      <w:r w:rsidR="00600707" w:rsidRPr="00121C59">
        <w:rPr>
          <w:rFonts w:hint="cs"/>
          <w:sz w:val="32"/>
          <w:szCs w:val="32"/>
          <w:rtl/>
        </w:rPr>
        <w:t>رع اسلام فعل انسان مح</w:t>
      </w:r>
      <w:r w:rsidRPr="00121C59">
        <w:rPr>
          <w:rFonts w:hint="cs"/>
          <w:sz w:val="32"/>
          <w:szCs w:val="32"/>
          <w:rtl/>
        </w:rPr>
        <w:t>ترم است نمی توان انتظار داشت مشاور املاک خدمات رایگ</w:t>
      </w:r>
      <w:r w:rsidR="00600707" w:rsidRPr="00121C59">
        <w:rPr>
          <w:rFonts w:hint="cs"/>
          <w:sz w:val="32"/>
          <w:szCs w:val="32"/>
          <w:rtl/>
        </w:rPr>
        <w:t>ان به طرفهای قرارداد</w:t>
      </w:r>
      <w:r w:rsidRPr="00121C59">
        <w:rPr>
          <w:rFonts w:hint="cs"/>
          <w:sz w:val="32"/>
          <w:szCs w:val="32"/>
          <w:rtl/>
        </w:rPr>
        <w:t xml:space="preserve"> </w:t>
      </w:r>
      <w:r w:rsidR="00600707" w:rsidRPr="00121C59">
        <w:rPr>
          <w:rFonts w:hint="cs"/>
          <w:sz w:val="32"/>
          <w:szCs w:val="32"/>
          <w:rtl/>
        </w:rPr>
        <w:t xml:space="preserve">بدهد. ثانیاً </w:t>
      </w:r>
      <w:r w:rsidR="00600707" w:rsidRPr="00121C59">
        <w:rPr>
          <w:rFonts w:ascii="Times New Roman" w:hAnsi="Times New Roman" w:cs="Times New Roman" w:hint="cs"/>
          <w:sz w:val="32"/>
          <w:szCs w:val="32"/>
          <w:rtl/>
        </w:rPr>
        <w:t>–</w:t>
      </w:r>
      <w:r w:rsidR="00600707" w:rsidRPr="00121C59">
        <w:rPr>
          <w:rFonts w:hint="cs"/>
          <w:sz w:val="32"/>
          <w:szCs w:val="32"/>
          <w:rtl/>
        </w:rPr>
        <w:t xml:space="preserve"> همانطور که بنگاههای املاک حکم ممنوعیت بیع عادی مذکور در قانون ثبت را با قولنامه بی اثر کردند یقیناً حکم ممنوعیت تنظیم قرارداد</w:t>
      </w:r>
      <w:r w:rsidRPr="00121C59">
        <w:rPr>
          <w:rFonts w:hint="cs"/>
          <w:sz w:val="32"/>
          <w:szCs w:val="32"/>
          <w:rtl/>
        </w:rPr>
        <w:t xml:space="preserve"> </w:t>
      </w:r>
      <w:r w:rsidR="00600707" w:rsidRPr="00121C59">
        <w:rPr>
          <w:rFonts w:hint="cs"/>
          <w:sz w:val="32"/>
          <w:szCs w:val="32"/>
          <w:rtl/>
        </w:rPr>
        <w:t>پیش فروش را نیز با تنظیم قرا</w:t>
      </w:r>
      <w:r w:rsidR="002B70ED" w:rsidRPr="00121C59">
        <w:rPr>
          <w:rFonts w:hint="cs"/>
          <w:sz w:val="32"/>
          <w:szCs w:val="32"/>
          <w:rtl/>
        </w:rPr>
        <w:t>ر</w:t>
      </w:r>
      <w:r w:rsidR="00600707" w:rsidRPr="00121C59">
        <w:rPr>
          <w:rFonts w:hint="cs"/>
          <w:sz w:val="32"/>
          <w:szCs w:val="32"/>
          <w:rtl/>
        </w:rPr>
        <w:t>دادهایی از قبیل</w:t>
      </w:r>
      <w:r w:rsidR="002B70ED" w:rsidRPr="00121C59">
        <w:rPr>
          <w:rFonts w:hint="cs"/>
          <w:sz w:val="32"/>
          <w:szCs w:val="32"/>
          <w:rtl/>
        </w:rPr>
        <w:t xml:space="preserve"> پیش قرارداد یا تفاهم نامه یا قول</w:t>
      </w:r>
      <w:r w:rsidR="00CF5CFE" w:rsidRPr="00121C59">
        <w:rPr>
          <w:rFonts w:hint="cs"/>
          <w:sz w:val="32"/>
          <w:szCs w:val="32"/>
          <w:rtl/>
        </w:rPr>
        <w:t>نامه مبنی بر</w:t>
      </w:r>
      <w:r w:rsidR="002B70ED" w:rsidRPr="00121C59">
        <w:rPr>
          <w:rFonts w:hint="cs"/>
          <w:sz w:val="32"/>
          <w:szCs w:val="32"/>
          <w:rtl/>
        </w:rPr>
        <w:t xml:space="preserve"> تعهد به ح</w:t>
      </w:r>
      <w:r w:rsidR="00600707" w:rsidRPr="00121C59">
        <w:rPr>
          <w:rFonts w:hint="cs"/>
          <w:sz w:val="32"/>
          <w:szCs w:val="32"/>
          <w:rtl/>
        </w:rPr>
        <w:t>ضور و تنظ</w:t>
      </w:r>
      <w:r w:rsidR="002B70ED" w:rsidRPr="00121C59">
        <w:rPr>
          <w:rFonts w:hint="cs"/>
          <w:sz w:val="32"/>
          <w:szCs w:val="32"/>
          <w:rtl/>
        </w:rPr>
        <w:t xml:space="preserve">یم سند پیش فروش در دفتر اسناد، </w:t>
      </w:r>
      <w:r w:rsidR="00600707" w:rsidRPr="00121C59">
        <w:rPr>
          <w:rFonts w:hint="cs"/>
          <w:sz w:val="32"/>
          <w:szCs w:val="32"/>
          <w:rtl/>
        </w:rPr>
        <w:t xml:space="preserve"> از اثر خواهند انداخت.</w:t>
      </w:r>
      <w:r w:rsidR="000A46C1" w:rsidRPr="00121C59">
        <w:rPr>
          <w:rFonts w:hint="cs"/>
          <w:sz w:val="32"/>
          <w:szCs w:val="32"/>
          <w:rtl/>
        </w:rPr>
        <w:t xml:space="preserve"> </w:t>
      </w:r>
    </w:p>
    <w:p w:rsidR="00EA3724" w:rsidRPr="00121C59" w:rsidRDefault="009409DF" w:rsidP="00F17E02">
      <w:pPr>
        <w:jc w:val="both"/>
        <w:rPr>
          <w:sz w:val="32"/>
          <w:szCs w:val="32"/>
          <w:rtl/>
        </w:rPr>
      </w:pPr>
      <w:r w:rsidRPr="00121C59">
        <w:rPr>
          <w:rFonts w:hint="cs"/>
          <w:sz w:val="32"/>
          <w:szCs w:val="32"/>
          <w:rtl/>
        </w:rPr>
        <w:t xml:space="preserve">    </w:t>
      </w:r>
      <w:r w:rsidR="00524DDB" w:rsidRPr="00121C59">
        <w:rPr>
          <w:rFonts w:hint="cs"/>
          <w:sz w:val="32"/>
          <w:szCs w:val="32"/>
          <w:rtl/>
        </w:rPr>
        <w:t xml:space="preserve">10 ـ </w:t>
      </w:r>
      <w:r w:rsidR="00EF05FC" w:rsidRPr="00121C59">
        <w:rPr>
          <w:rFonts w:hint="cs"/>
          <w:sz w:val="32"/>
          <w:szCs w:val="32"/>
          <w:rtl/>
        </w:rPr>
        <w:t>ابهام در تعدد یا وحدت شناسنامه ساختمان :</w:t>
      </w:r>
    </w:p>
    <w:p w:rsidR="00EF05FC" w:rsidRPr="00121C59" w:rsidRDefault="009409DF" w:rsidP="00F17E02">
      <w:pPr>
        <w:jc w:val="both"/>
        <w:rPr>
          <w:sz w:val="32"/>
          <w:szCs w:val="32"/>
          <w:rtl/>
        </w:rPr>
      </w:pPr>
      <w:r w:rsidRPr="00121C59">
        <w:rPr>
          <w:rFonts w:hint="cs"/>
          <w:sz w:val="32"/>
          <w:szCs w:val="32"/>
          <w:rtl/>
        </w:rPr>
        <w:t xml:space="preserve">    </w:t>
      </w:r>
      <w:r w:rsidR="00CD7191">
        <w:rPr>
          <w:rFonts w:hint="cs"/>
          <w:sz w:val="32"/>
          <w:szCs w:val="32"/>
          <w:rtl/>
        </w:rPr>
        <w:t>بند 4 ماده 2</w:t>
      </w:r>
      <w:r w:rsidR="00CD7191" w:rsidRPr="00CD7191">
        <w:rPr>
          <w:rFonts w:hint="cs"/>
          <w:sz w:val="32"/>
          <w:szCs w:val="32"/>
          <w:rtl/>
        </w:rPr>
        <w:t xml:space="preserve"> </w:t>
      </w:r>
      <w:r w:rsidR="00CD7191">
        <w:rPr>
          <w:rFonts w:hint="cs"/>
          <w:sz w:val="32"/>
          <w:szCs w:val="32"/>
          <w:rtl/>
        </w:rPr>
        <w:t>قانون پیش فروش ساختمان مصوب 1389</w:t>
      </w:r>
      <w:r w:rsidR="00EF05FC" w:rsidRPr="00121C59">
        <w:rPr>
          <w:rFonts w:hint="cs"/>
          <w:sz w:val="32"/>
          <w:szCs w:val="32"/>
          <w:rtl/>
        </w:rPr>
        <w:t xml:space="preserve"> و نیز ماده 22 </w:t>
      </w:r>
      <w:r w:rsidR="006C4FA0" w:rsidRPr="00121C59">
        <w:rPr>
          <w:rFonts w:hint="cs"/>
          <w:sz w:val="32"/>
          <w:szCs w:val="32"/>
          <w:rtl/>
        </w:rPr>
        <w:t xml:space="preserve">آن </w:t>
      </w:r>
      <w:r w:rsidR="00EF05FC" w:rsidRPr="00121C59">
        <w:rPr>
          <w:rFonts w:hint="cs"/>
          <w:sz w:val="32"/>
          <w:szCs w:val="32"/>
          <w:rtl/>
        </w:rPr>
        <w:t xml:space="preserve">از شناسنامه فنی برای هر واحد سخن گفته است از سویی دیگر بند ز ماده 21 قانون نظام مهندسی و کنترل ساختمان مصوب 1374 به شناسنامه فنی و ملکی ساختمان اشاره نموده است. آیین نامه ماده 33 </w:t>
      </w:r>
      <w:r w:rsidR="006C4FA0" w:rsidRPr="00121C59">
        <w:rPr>
          <w:rFonts w:hint="cs"/>
          <w:sz w:val="32"/>
          <w:szCs w:val="32"/>
          <w:rtl/>
        </w:rPr>
        <w:t xml:space="preserve">این قانون </w:t>
      </w:r>
      <w:r w:rsidR="00EF05FC" w:rsidRPr="00121C59">
        <w:rPr>
          <w:rFonts w:hint="cs"/>
          <w:sz w:val="32"/>
          <w:szCs w:val="32"/>
          <w:rtl/>
        </w:rPr>
        <w:t>نیز به همین موضوع پرداخته است</w:t>
      </w:r>
      <w:r w:rsidR="00CB6908" w:rsidRPr="00121C59">
        <w:rPr>
          <w:rFonts w:hint="cs"/>
          <w:sz w:val="32"/>
          <w:szCs w:val="32"/>
          <w:rtl/>
        </w:rPr>
        <w:t>. با وجود تفاوتهای عمیقی که میان این دو نوع شناسنامه و</w:t>
      </w:r>
      <w:r w:rsidR="00CD7191">
        <w:rPr>
          <w:rFonts w:hint="cs"/>
          <w:sz w:val="32"/>
          <w:szCs w:val="32"/>
          <w:rtl/>
        </w:rPr>
        <w:t>جود دارد معهذا آیین نامه اجرایی</w:t>
      </w:r>
      <w:r w:rsidR="00EF05FC" w:rsidRPr="00121C59">
        <w:rPr>
          <w:rFonts w:hint="cs"/>
          <w:sz w:val="32"/>
          <w:szCs w:val="32"/>
          <w:rtl/>
        </w:rPr>
        <w:t xml:space="preserve"> </w:t>
      </w:r>
      <w:r w:rsidR="00CD7191">
        <w:rPr>
          <w:rFonts w:hint="cs"/>
          <w:sz w:val="32"/>
          <w:szCs w:val="32"/>
          <w:rtl/>
        </w:rPr>
        <w:t xml:space="preserve">قانون پیش فروش ساختمان </w:t>
      </w:r>
      <w:r w:rsidR="00EF05FC" w:rsidRPr="00121C59">
        <w:rPr>
          <w:rFonts w:hint="cs"/>
          <w:sz w:val="32"/>
          <w:szCs w:val="32"/>
          <w:rtl/>
        </w:rPr>
        <w:t xml:space="preserve"> </w:t>
      </w:r>
      <w:r w:rsidR="00CB6908" w:rsidRPr="00121C59">
        <w:rPr>
          <w:rFonts w:hint="cs"/>
          <w:sz w:val="32"/>
          <w:szCs w:val="32"/>
          <w:rtl/>
        </w:rPr>
        <w:t xml:space="preserve">مصوب </w:t>
      </w:r>
      <w:r w:rsidR="00203DB2" w:rsidRPr="00121C59">
        <w:rPr>
          <w:rFonts w:hint="cs"/>
          <w:sz w:val="32"/>
          <w:szCs w:val="32"/>
          <w:rtl/>
        </w:rPr>
        <w:t>1393</w:t>
      </w:r>
      <w:r w:rsidR="00CB6908" w:rsidRPr="00121C59">
        <w:rPr>
          <w:rFonts w:hint="cs"/>
          <w:sz w:val="32"/>
          <w:szCs w:val="32"/>
          <w:rtl/>
        </w:rPr>
        <w:t xml:space="preserve"> مراد و</w:t>
      </w:r>
      <w:r w:rsidR="00203DB2" w:rsidRPr="00121C59">
        <w:rPr>
          <w:rFonts w:hint="cs"/>
          <w:sz w:val="32"/>
          <w:szCs w:val="32"/>
          <w:rtl/>
        </w:rPr>
        <w:t xml:space="preserve"> منظور قانونگذار از شناسنامه فنی</w:t>
      </w:r>
      <w:r w:rsidR="00CB6908" w:rsidRPr="00121C59">
        <w:rPr>
          <w:rFonts w:hint="cs"/>
          <w:sz w:val="32"/>
          <w:szCs w:val="32"/>
          <w:rtl/>
        </w:rPr>
        <w:t xml:space="preserve"> مسقل برای هر واحد را همان شناسنامه فنی و ملکی ساختمان موضوع قانون نظام مهندسی و کنترل ساختمان مصوب 1374 دانسته است.</w:t>
      </w:r>
    </w:p>
    <w:p w:rsidR="00EF05FC" w:rsidRPr="00121C59" w:rsidRDefault="009409DF" w:rsidP="00F17E02">
      <w:pPr>
        <w:jc w:val="both"/>
        <w:rPr>
          <w:sz w:val="32"/>
          <w:szCs w:val="32"/>
          <w:rtl/>
        </w:rPr>
      </w:pPr>
      <w:r w:rsidRPr="00121C59">
        <w:rPr>
          <w:rFonts w:hint="cs"/>
          <w:sz w:val="32"/>
          <w:szCs w:val="32"/>
          <w:rtl/>
        </w:rPr>
        <w:t xml:space="preserve">   </w:t>
      </w:r>
      <w:r w:rsidR="00181F98" w:rsidRPr="00121C59">
        <w:rPr>
          <w:rFonts w:hint="cs"/>
          <w:sz w:val="32"/>
          <w:szCs w:val="32"/>
          <w:rtl/>
        </w:rPr>
        <w:t>11ـ عدم هماهنگی با سایر قوانین:</w:t>
      </w:r>
    </w:p>
    <w:p w:rsidR="00BE1176" w:rsidRPr="00121C59" w:rsidRDefault="008247F1" w:rsidP="00F17E02">
      <w:pPr>
        <w:jc w:val="both"/>
        <w:rPr>
          <w:sz w:val="32"/>
          <w:szCs w:val="32"/>
          <w:rtl/>
        </w:rPr>
      </w:pPr>
      <w:r w:rsidRPr="00121C59">
        <w:rPr>
          <w:rFonts w:hint="cs"/>
          <w:sz w:val="32"/>
          <w:szCs w:val="32"/>
          <w:rtl/>
        </w:rPr>
        <w:lastRenderedPageBreak/>
        <w:t xml:space="preserve">   ـ </w:t>
      </w:r>
      <w:r w:rsidR="00181F98" w:rsidRPr="00121C59">
        <w:rPr>
          <w:rFonts w:hint="cs"/>
          <w:sz w:val="32"/>
          <w:szCs w:val="32"/>
          <w:rtl/>
        </w:rPr>
        <w:t xml:space="preserve">در این </w:t>
      </w:r>
      <w:r w:rsidRPr="00121C59">
        <w:rPr>
          <w:rFonts w:hint="cs"/>
          <w:sz w:val="32"/>
          <w:szCs w:val="32"/>
          <w:rtl/>
        </w:rPr>
        <w:t>قانون مفروض است که مالک و فروشن</w:t>
      </w:r>
      <w:r w:rsidR="00181F98" w:rsidRPr="00121C59">
        <w:rPr>
          <w:rFonts w:hint="cs"/>
          <w:sz w:val="32"/>
          <w:szCs w:val="32"/>
          <w:rtl/>
        </w:rPr>
        <w:t>د</w:t>
      </w:r>
      <w:r w:rsidR="00BE1176" w:rsidRPr="00121C59">
        <w:rPr>
          <w:rFonts w:hint="cs"/>
          <w:sz w:val="32"/>
          <w:szCs w:val="32"/>
          <w:rtl/>
        </w:rPr>
        <w:t>ه سازنده است در حالی که در ضوابط ن</w:t>
      </w:r>
      <w:r w:rsidRPr="00121C59">
        <w:rPr>
          <w:rFonts w:hint="cs"/>
          <w:sz w:val="32"/>
          <w:szCs w:val="32"/>
          <w:rtl/>
        </w:rPr>
        <w:t>ظام مهندسی ساخت بر عهده مجری صاح</w:t>
      </w:r>
      <w:r w:rsidR="00BE1176" w:rsidRPr="00121C59">
        <w:rPr>
          <w:rFonts w:hint="cs"/>
          <w:sz w:val="32"/>
          <w:szCs w:val="32"/>
          <w:rtl/>
        </w:rPr>
        <w:t xml:space="preserve">ب </w:t>
      </w:r>
      <w:r w:rsidRPr="00121C59">
        <w:rPr>
          <w:rFonts w:hint="cs"/>
          <w:sz w:val="32"/>
          <w:szCs w:val="32"/>
          <w:rtl/>
        </w:rPr>
        <w:t>ذی صلاح</w:t>
      </w:r>
      <w:r w:rsidR="00BE1176" w:rsidRPr="00121C59">
        <w:rPr>
          <w:rFonts w:hint="cs"/>
          <w:sz w:val="32"/>
          <w:szCs w:val="32"/>
          <w:rtl/>
        </w:rPr>
        <w:t>یت است.</w:t>
      </w:r>
    </w:p>
    <w:p w:rsidR="00181F98" w:rsidRPr="00121C59" w:rsidRDefault="008247F1" w:rsidP="00F17E02">
      <w:pPr>
        <w:jc w:val="both"/>
        <w:rPr>
          <w:sz w:val="32"/>
          <w:szCs w:val="32"/>
          <w:rtl/>
        </w:rPr>
      </w:pPr>
      <w:r w:rsidRPr="00121C59">
        <w:rPr>
          <w:rFonts w:hint="cs"/>
          <w:sz w:val="32"/>
          <w:szCs w:val="32"/>
          <w:rtl/>
        </w:rPr>
        <w:t xml:space="preserve">   ـ </w:t>
      </w:r>
      <w:r w:rsidR="00BE1176" w:rsidRPr="00121C59">
        <w:rPr>
          <w:rFonts w:hint="cs"/>
          <w:sz w:val="32"/>
          <w:szCs w:val="32"/>
          <w:rtl/>
        </w:rPr>
        <w:t>ب</w:t>
      </w:r>
      <w:r w:rsidR="00CD7191">
        <w:rPr>
          <w:rFonts w:hint="cs"/>
          <w:sz w:val="32"/>
          <w:szCs w:val="32"/>
          <w:rtl/>
        </w:rPr>
        <w:t>ند 8 ماده 2</w:t>
      </w:r>
      <w:r w:rsidR="00CD7191" w:rsidRPr="00CD7191">
        <w:rPr>
          <w:rFonts w:hint="cs"/>
          <w:sz w:val="32"/>
          <w:szCs w:val="32"/>
          <w:rtl/>
        </w:rPr>
        <w:t xml:space="preserve"> </w:t>
      </w:r>
      <w:r w:rsidR="00CD7191">
        <w:rPr>
          <w:rFonts w:hint="cs"/>
          <w:sz w:val="32"/>
          <w:szCs w:val="32"/>
          <w:rtl/>
        </w:rPr>
        <w:t xml:space="preserve">قانون پیش فروش ساختمان مصوب 1389 </w:t>
      </w:r>
      <w:r w:rsidR="007C16CC" w:rsidRPr="00121C59">
        <w:rPr>
          <w:rFonts w:hint="cs"/>
          <w:sz w:val="32"/>
          <w:szCs w:val="32"/>
          <w:rtl/>
        </w:rPr>
        <w:t xml:space="preserve">تعیین تکلیف راجع به خسارات را برعهده طرفین  گذاشته و قید آن را در قرارداد الزامی دانسته است در حالی که بند ب ماده 168 قانون برنامه پنجم توسعه رفع نقص و جبران خسارت را </w:t>
      </w:r>
      <w:r w:rsidR="00181F98" w:rsidRPr="00121C59">
        <w:rPr>
          <w:rFonts w:hint="cs"/>
          <w:sz w:val="32"/>
          <w:szCs w:val="32"/>
          <w:rtl/>
        </w:rPr>
        <w:t xml:space="preserve"> </w:t>
      </w:r>
      <w:r w:rsidR="005206CA" w:rsidRPr="00121C59">
        <w:rPr>
          <w:rFonts w:hint="cs"/>
          <w:sz w:val="32"/>
          <w:szCs w:val="32"/>
          <w:rtl/>
        </w:rPr>
        <w:t>بر اساس آیین نامه مصوب دولت دانسته است.</w:t>
      </w:r>
      <w:r w:rsidR="00974047" w:rsidRPr="00121C59">
        <w:rPr>
          <w:rFonts w:hint="cs"/>
          <w:sz w:val="32"/>
          <w:szCs w:val="32"/>
          <w:rtl/>
        </w:rPr>
        <w:t xml:space="preserve"> از سویی دیگر بیمه م</w:t>
      </w:r>
      <w:r w:rsidRPr="00121C59">
        <w:rPr>
          <w:rFonts w:hint="cs"/>
          <w:sz w:val="32"/>
          <w:szCs w:val="32"/>
          <w:rtl/>
        </w:rPr>
        <w:t>س</w:t>
      </w:r>
      <w:r w:rsidR="00974047" w:rsidRPr="00121C59">
        <w:rPr>
          <w:rFonts w:hint="cs"/>
          <w:sz w:val="32"/>
          <w:szCs w:val="32"/>
          <w:rtl/>
        </w:rPr>
        <w:t xml:space="preserve">ئولیت پیش فروشنده </w:t>
      </w:r>
      <w:r w:rsidR="00CD7191">
        <w:rPr>
          <w:rFonts w:hint="cs"/>
          <w:sz w:val="32"/>
          <w:szCs w:val="32"/>
          <w:rtl/>
        </w:rPr>
        <w:t>در  ماده 9</w:t>
      </w:r>
      <w:r w:rsidR="00CD7191" w:rsidRPr="00CD7191">
        <w:rPr>
          <w:rFonts w:hint="cs"/>
          <w:sz w:val="32"/>
          <w:szCs w:val="32"/>
          <w:rtl/>
        </w:rPr>
        <w:t xml:space="preserve"> </w:t>
      </w:r>
      <w:r w:rsidR="00CD7191">
        <w:rPr>
          <w:rFonts w:hint="cs"/>
          <w:sz w:val="32"/>
          <w:szCs w:val="32"/>
          <w:rtl/>
        </w:rPr>
        <w:t>قانون پیش فروش ساختمان مصوب 1389</w:t>
      </w:r>
      <w:r w:rsidR="000F3F82" w:rsidRPr="00121C59">
        <w:rPr>
          <w:rFonts w:hint="cs"/>
          <w:sz w:val="32"/>
          <w:szCs w:val="32"/>
          <w:rtl/>
        </w:rPr>
        <w:t xml:space="preserve"> در قسمت مدت ساکت</w:t>
      </w:r>
      <w:r w:rsidR="00EE6455" w:rsidRPr="00121C59">
        <w:rPr>
          <w:rFonts w:hint="cs"/>
          <w:sz w:val="32"/>
          <w:szCs w:val="32"/>
          <w:rtl/>
        </w:rPr>
        <w:t xml:space="preserve"> است</w:t>
      </w:r>
      <w:r w:rsidR="00535787">
        <w:rPr>
          <w:rFonts w:hint="cs"/>
          <w:sz w:val="32"/>
          <w:szCs w:val="32"/>
          <w:rtl/>
        </w:rPr>
        <w:t xml:space="preserve"> و در آیین نامه اجرایی</w:t>
      </w:r>
      <w:r w:rsidR="000F3F82" w:rsidRPr="00121C59">
        <w:rPr>
          <w:rFonts w:hint="cs"/>
          <w:sz w:val="32"/>
          <w:szCs w:val="32"/>
          <w:rtl/>
        </w:rPr>
        <w:t xml:space="preserve"> به طرفین واگذار شده است</w:t>
      </w:r>
      <w:r w:rsidR="00EE6455" w:rsidRPr="00121C59">
        <w:rPr>
          <w:rFonts w:hint="cs"/>
          <w:sz w:val="32"/>
          <w:szCs w:val="32"/>
          <w:rtl/>
        </w:rPr>
        <w:t xml:space="preserve"> در حالی که در بند ب ماده 168 این بیمه محدود به 10 سال شده است</w:t>
      </w:r>
      <w:r w:rsidR="000E5484" w:rsidRPr="00121C59">
        <w:rPr>
          <w:rFonts w:hint="cs"/>
          <w:sz w:val="32"/>
          <w:szCs w:val="32"/>
          <w:rtl/>
        </w:rPr>
        <w:t>. بعلاوه اولی بیمه مسئولیت و دومی بی</w:t>
      </w:r>
      <w:r w:rsidRPr="00121C59">
        <w:rPr>
          <w:rFonts w:hint="cs"/>
          <w:sz w:val="32"/>
          <w:szCs w:val="32"/>
          <w:rtl/>
        </w:rPr>
        <w:t>م</w:t>
      </w:r>
      <w:r w:rsidR="000E5484" w:rsidRPr="00121C59">
        <w:rPr>
          <w:rFonts w:hint="cs"/>
          <w:sz w:val="32"/>
          <w:szCs w:val="32"/>
          <w:rtl/>
        </w:rPr>
        <w:t>ه کیفیت است.</w:t>
      </w:r>
    </w:p>
    <w:p w:rsidR="001629CE" w:rsidRPr="00121C59" w:rsidRDefault="009409DF" w:rsidP="00F17E02">
      <w:pPr>
        <w:jc w:val="both"/>
        <w:rPr>
          <w:sz w:val="32"/>
          <w:szCs w:val="32"/>
          <w:rtl/>
        </w:rPr>
      </w:pPr>
      <w:r w:rsidRPr="00121C59">
        <w:rPr>
          <w:rFonts w:hint="cs"/>
          <w:sz w:val="32"/>
          <w:szCs w:val="32"/>
          <w:rtl/>
        </w:rPr>
        <w:t xml:space="preserve">    </w:t>
      </w:r>
      <w:r w:rsidR="001E6855" w:rsidRPr="00121C59">
        <w:rPr>
          <w:rFonts w:hint="cs"/>
          <w:sz w:val="32"/>
          <w:szCs w:val="32"/>
          <w:rtl/>
        </w:rPr>
        <w:t>12ـ عدم قابلیت اجرا</w:t>
      </w:r>
      <w:r w:rsidR="00E47CA3" w:rsidRPr="00121C59">
        <w:rPr>
          <w:rFonts w:hint="cs"/>
          <w:sz w:val="32"/>
          <w:szCs w:val="32"/>
          <w:rtl/>
        </w:rPr>
        <w:t xml:space="preserve"> </w:t>
      </w:r>
      <w:r w:rsidR="001E6855" w:rsidRPr="00121C59">
        <w:rPr>
          <w:rFonts w:hint="cs"/>
          <w:sz w:val="32"/>
          <w:szCs w:val="32"/>
          <w:rtl/>
        </w:rPr>
        <w:t>:</w:t>
      </w:r>
    </w:p>
    <w:p w:rsidR="00B76998" w:rsidRPr="00121C59" w:rsidRDefault="00B76998" w:rsidP="009409DF">
      <w:pPr>
        <w:jc w:val="both"/>
        <w:rPr>
          <w:sz w:val="32"/>
          <w:szCs w:val="32"/>
          <w:rtl/>
        </w:rPr>
      </w:pPr>
      <w:r w:rsidRPr="00121C59">
        <w:rPr>
          <w:rFonts w:hint="cs"/>
          <w:sz w:val="32"/>
          <w:szCs w:val="32"/>
          <w:rtl/>
        </w:rPr>
        <w:t xml:space="preserve">    ـ </w:t>
      </w:r>
      <w:r w:rsidR="001E6855" w:rsidRPr="00121C59">
        <w:rPr>
          <w:rFonts w:hint="cs"/>
          <w:sz w:val="32"/>
          <w:szCs w:val="32"/>
          <w:rtl/>
        </w:rPr>
        <w:t>تمام آنچه که در بالا گفته</w:t>
      </w:r>
      <w:r w:rsidRPr="00121C59">
        <w:rPr>
          <w:rFonts w:hint="cs"/>
          <w:sz w:val="32"/>
          <w:szCs w:val="32"/>
          <w:rtl/>
        </w:rPr>
        <w:t xml:space="preserve"> شد در عدم قابلیت اجرای قانون نق</w:t>
      </w:r>
      <w:r w:rsidR="001E6855" w:rsidRPr="00121C59">
        <w:rPr>
          <w:rFonts w:hint="cs"/>
          <w:sz w:val="32"/>
          <w:szCs w:val="32"/>
          <w:rtl/>
        </w:rPr>
        <w:t>ش مستقیم دارد.</w:t>
      </w:r>
      <w:r w:rsidR="00DD6B25" w:rsidRPr="00121C59">
        <w:rPr>
          <w:rFonts w:hint="cs"/>
          <w:sz w:val="32"/>
          <w:szCs w:val="32"/>
          <w:rtl/>
        </w:rPr>
        <w:t xml:space="preserve"> بعلاوه در </w:t>
      </w:r>
      <w:r w:rsidRPr="00121C59">
        <w:rPr>
          <w:rFonts w:hint="cs"/>
          <w:sz w:val="32"/>
          <w:szCs w:val="32"/>
          <w:rtl/>
        </w:rPr>
        <w:t>ح</w:t>
      </w:r>
      <w:r w:rsidR="00DD6B25" w:rsidRPr="00121C59">
        <w:rPr>
          <w:rFonts w:hint="cs"/>
          <w:sz w:val="32"/>
          <w:szCs w:val="32"/>
          <w:rtl/>
        </w:rPr>
        <w:t>الی که شناسنامه فنی و ملکی ساختمان موضوع</w:t>
      </w:r>
      <w:r w:rsidRPr="00121C59">
        <w:rPr>
          <w:rFonts w:hint="cs"/>
          <w:sz w:val="32"/>
          <w:szCs w:val="32"/>
          <w:rtl/>
        </w:rPr>
        <w:t xml:space="preserve"> </w:t>
      </w:r>
      <w:r w:rsidR="00DD6B25" w:rsidRPr="00121C59">
        <w:rPr>
          <w:rFonts w:hint="cs"/>
          <w:sz w:val="32"/>
          <w:szCs w:val="32"/>
          <w:rtl/>
        </w:rPr>
        <w:t>ق</w:t>
      </w:r>
      <w:r w:rsidRPr="00121C59">
        <w:rPr>
          <w:rFonts w:hint="cs"/>
          <w:sz w:val="32"/>
          <w:szCs w:val="32"/>
          <w:rtl/>
        </w:rPr>
        <w:t>انون نظام مهندسی و کنترل ساختمان</w:t>
      </w:r>
      <w:r w:rsidR="00DD6B25" w:rsidRPr="00121C59">
        <w:rPr>
          <w:rFonts w:hint="cs"/>
          <w:sz w:val="32"/>
          <w:szCs w:val="32"/>
          <w:rtl/>
        </w:rPr>
        <w:t xml:space="preserve"> </w:t>
      </w:r>
      <w:r w:rsidR="009409DF" w:rsidRPr="00121C59">
        <w:rPr>
          <w:rFonts w:hint="cs"/>
          <w:sz w:val="32"/>
          <w:szCs w:val="32"/>
          <w:rtl/>
        </w:rPr>
        <w:t>1374</w:t>
      </w:r>
      <w:r w:rsidR="00DD6B25" w:rsidRPr="00121C59">
        <w:rPr>
          <w:rFonts w:hint="cs"/>
          <w:sz w:val="32"/>
          <w:szCs w:val="32"/>
          <w:rtl/>
        </w:rPr>
        <w:t xml:space="preserve"> به </w:t>
      </w:r>
      <w:r w:rsidR="007A175A" w:rsidRPr="00121C59">
        <w:rPr>
          <w:rFonts w:hint="cs"/>
          <w:sz w:val="32"/>
          <w:szCs w:val="32"/>
          <w:rtl/>
        </w:rPr>
        <w:t>دلیل تحمیل هزینه اضافه به مردم هیچگاه</w:t>
      </w:r>
      <w:r w:rsidRPr="00121C59">
        <w:rPr>
          <w:rFonts w:hint="cs"/>
          <w:sz w:val="32"/>
          <w:szCs w:val="32"/>
          <w:rtl/>
        </w:rPr>
        <w:t xml:space="preserve"> </w:t>
      </w:r>
      <w:r w:rsidR="007A175A" w:rsidRPr="00121C59">
        <w:rPr>
          <w:rFonts w:hint="cs"/>
          <w:sz w:val="32"/>
          <w:szCs w:val="32"/>
          <w:rtl/>
        </w:rPr>
        <w:t>قابلیت اجرایی نیافته است چگونه می توان انتظار داشت موارد اضافه شده دیگر در این قانون مانند بیمه مسئولیت و ص</w:t>
      </w:r>
      <w:r w:rsidRPr="00121C59">
        <w:rPr>
          <w:rFonts w:hint="cs"/>
          <w:sz w:val="32"/>
          <w:szCs w:val="32"/>
          <w:rtl/>
        </w:rPr>
        <w:t>دور شناسنامه فنی مستقل برای هر و</w:t>
      </w:r>
      <w:r w:rsidR="007A175A" w:rsidRPr="00121C59">
        <w:rPr>
          <w:rFonts w:hint="cs"/>
          <w:sz w:val="32"/>
          <w:szCs w:val="32"/>
          <w:rtl/>
        </w:rPr>
        <w:t xml:space="preserve">احد </w:t>
      </w:r>
      <w:r w:rsidR="002A33D1" w:rsidRPr="00121C59">
        <w:rPr>
          <w:rFonts w:hint="cs"/>
          <w:sz w:val="32"/>
          <w:szCs w:val="32"/>
          <w:rtl/>
        </w:rPr>
        <w:t>امکا</w:t>
      </w:r>
      <w:r w:rsidRPr="00121C59">
        <w:rPr>
          <w:rFonts w:hint="cs"/>
          <w:sz w:val="32"/>
          <w:szCs w:val="32"/>
          <w:rtl/>
        </w:rPr>
        <w:t>ن</w:t>
      </w:r>
      <w:r w:rsidR="002A33D1" w:rsidRPr="00121C59">
        <w:rPr>
          <w:rFonts w:hint="cs"/>
          <w:sz w:val="32"/>
          <w:szCs w:val="32"/>
          <w:rtl/>
        </w:rPr>
        <w:t xml:space="preserve"> اجرا بیابد</w:t>
      </w:r>
      <w:r w:rsidRPr="00121C59">
        <w:rPr>
          <w:rFonts w:hint="cs"/>
          <w:sz w:val="32"/>
          <w:szCs w:val="32"/>
          <w:rtl/>
        </w:rPr>
        <w:t>.</w:t>
      </w:r>
    </w:p>
    <w:p w:rsidR="002B39EB" w:rsidRPr="00121C59" w:rsidRDefault="00B76998" w:rsidP="00F17E02">
      <w:pPr>
        <w:jc w:val="both"/>
        <w:rPr>
          <w:sz w:val="32"/>
          <w:szCs w:val="32"/>
          <w:rtl/>
        </w:rPr>
      </w:pPr>
      <w:r w:rsidRPr="00121C59">
        <w:rPr>
          <w:rFonts w:hint="cs"/>
          <w:sz w:val="32"/>
          <w:szCs w:val="32"/>
          <w:rtl/>
        </w:rPr>
        <w:t xml:space="preserve">    ـ </w:t>
      </w:r>
      <w:r w:rsidR="007A175A" w:rsidRPr="00121C59">
        <w:rPr>
          <w:rFonts w:hint="cs"/>
          <w:sz w:val="32"/>
          <w:szCs w:val="32"/>
          <w:rtl/>
        </w:rPr>
        <w:t xml:space="preserve"> </w:t>
      </w:r>
      <w:r w:rsidR="002B39EB" w:rsidRPr="00121C59">
        <w:rPr>
          <w:rFonts w:hint="cs"/>
          <w:sz w:val="32"/>
          <w:szCs w:val="32"/>
          <w:rtl/>
        </w:rPr>
        <w:t xml:space="preserve">به </w:t>
      </w:r>
      <w:r w:rsidR="00535787">
        <w:rPr>
          <w:rFonts w:hint="cs"/>
          <w:sz w:val="32"/>
          <w:szCs w:val="32"/>
          <w:rtl/>
        </w:rPr>
        <w:t>موجب ماده 20</w:t>
      </w:r>
      <w:r w:rsidRPr="00121C59">
        <w:rPr>
          <w:rFonts w:hint="cs"/>
          <w:sz w:val="32"/>
          <w:szCs w:val="32"/>
          <w:rtl/>
        </w:rPr>
        <w:t xml:space="preserve"> </w:t>
      </w:r>
      <w:r w:rsidR="00535787">
        <w:rPr>
          <w:rFonts w:hint="cs"/>
          <w:sz w:val="32"/>
          <w:szCs w:val="32"/>
          <w:rtl/>
        </w:rPr>
        <w:t>قانون پیش فروش ساختمان مصوب 1389</w:t>
      </w:r>
      <w:r w:rsidRPr="00121C59">
        <w:rPr>
          <w:rFonts w:hint="cs"/>
          <w:sz w:val="32"/>
          <w:szCs w:val="32"/>
          <w:rtl/>
        </w:rPr>
        <w:t>کلیه اختلافات توس</w:t>
      </w:r>
      <w:r w:rsidR="002B39EB" w:rsidRPr="00121C59">
        <w:rPr>
          <w:rFonts w:hint="cs"/>
          <w:sz w:val="32"/>
          <w:szCs w:val="32"/>
          <w:rtl/>
        </w:rPr>
        <w:t>ط</w:t>
      </w:r>
      <w:r w:rsidRPr="00121C59">
        <w:rPr>
          <w:rFonts w:hint="cs"/>
          <w:sz w:val="32"/>
          <w:szCs w:val="32"/>
          <w:rtl/>
        </w:rPr>
        <w:t xml:space="preserve"> </w:t>
      </w:r>
      <w:r w:rsidR="002B39EB" w:rsidRPr="00121C59">
        <w:rPr>
          <w:rFonts w:hint="cs"/>
          <w:sz w:val="32"/>
          <w:szCs w:val="32"/>
          <w:rtl/>
        </w:rPr>
        <w:t>هیات داوری رسیدگی خواهد شد و در صورت عدم توافق بر داور</w:t>
      </w:r>
      <w:r w:rsidRPr="00121C59">
        <w:rPr>
          <w:rFonts w:hint="cs"/>
          <w:sz w:val="32"/>
          <w:szCs w:val="32"/>
          <w:rtl/>
        </w:rPr>
        <w:t xml:space="preserve"> </w:t>
      </w:r>
      <w:r w:rsidR="002B39EB" w:rsidRPr="00121C59">
        <w:rPr>
          <w:rFonts w:hint="cs"/>
          <w:sz w:val="32"/>
          <w:szCs w:val="32"/>
          <w:rtl/>
        </w:rPr>
        <w:t>مرضی الط</w:t>
      </w:r>
      <w:r w:rsidRPr="00121C59">
        <w:rPr>
          <w:rFonts w:hint="cs"/>
          <w:sz w:val="32"/>
          <w:szCs w:val="32"/>
          <w:rtl/>
        </w:rPr>
        <w:t>رفین باید برای تعیین آ</w:t>
      </w:r>
      <w:r w:rsidR="002B39EB" w:rsidRPr="00121C59">
        <w:rPr>
          <w:rFonts w:hint="cs"/>
          <w:sz w:val="32"/>
          <w:szCs w:val="32"/>
          <w:rtl/>
        </w:rPr>
        <w:t>ن به دادگستری مراجعه کرد از سوی</w:t>
      </w:r>
      <w:r w:rsidRPr="00121C59">
        <w:rPr>
          <w:rFonts w:hint="cs"/>
          <w:sz w:val="32"/>
          <w:szCs w:val="32"/>
          <w:rtl/>
        </w:rPr>
        <w:t>ی دبگر برابر بند 10 ماده 2 در ه</w:t>
      </w:r>
      <w:r w:rsidR="002B39EB" w:rsidRPr="00121C59">
        <w:rPr>
          <w:rFonts w:hint="cs"/>
          <w:sz w:val="32"/>
          <w:szCs w:val="32"/>
          <w:rtl/>
        </w:rPr>
        <w:t>مان ابتدای تنظیم قرارداد باید نام داوران در قرارداد</w:t>
      </w:r>
      <w:r w:rsidRPr="00121C59">
        <w:rPr>
          <w:rFonts w:hint="cs"/>
          <w:sz w:val="32"/>
          <w:szCs w:val="32"/>
          <w:rtl/>
        </w:rPr>
        <w:t xml:space="preserve"> </w:t>
      </w:r>
      <w:r w:rsidR="002B39EB" w:rsidRPr="00121C59">
        <w:rPr>
          <w:rFonts w:hint="cs"/>
          <w:sz w:val="32"/>
          <w:szCs w:val="32"/>
          <w:rtl/>
        </w:rPr>
        <w:t>ذکر شود. آیا منطقی و عملی است که</w:t>
      </w:r>
      <w:r w:rsidR="00B56930" w:rsidRPr="00121C59">
        <w:rPr>
          <w:rFonts w:hint="cs"/>
          <w:sz w:val="32"/>
          <w:szCs w:val="32"/>
          <w:rtl/>
        </w:rPr>
        <w:t xml:space="preserve"> در همان ابتدای کار طرفین را اجب</w:t>
      </w:r>
      <w:r w:rsidR="002B39EB" w:rsidRPr="00121C59">
        <w:rPr>
          <w:rFonts w:hint="cs"/>
          <w:sz w:val="32"/>
          <w:szCs w:val="32"/>
          <w:rtl/>
        </w:rPr>
        <w:t>ار به مر</w:t>
      </w:r>
      <w:r w:rsidR="00B56930" w:rsidRPr="00121C59">
        <w:rPr>
          <w:rFonts w:hint="cs"/>
          <w:sz w:val="32"/>
          <w:szCs w:val="32"/>
          <w:rtl/>
        </w:rPr>
        <w:t>ا</w:t>
      </w:r>
      <w:r w:rsidR="002B39EB" w:rsidRPr="00121C59">
        <w:rPr>
          <w:rFonts w:hint="cs"/>
          <w:sz w:val="32"/>
          <w:szCs w:val="32"/>
          <w:rtl/>
        </w:rPr>
        <w:t>جعه به دادگستری نماییم؟</w:t>
      </w:r>
      <w:r w:rsidRPr="00121C59">
        <w:rPr>
          <w:rFonts w:hint="cs"/>
          <w:sz w:val="32"/>
          <w:szCs w:val="32"/>
          <w:rtl/>
        </w:rPr>
        <w:t xml:space="preserve"> </w:t>
      </w:r>
    </w:p>
    <w:p w:rsidR="001629CE" w:rsidRPr="00121C59" w:rsidRDefault="00B76998" w:rsidP="00F17E02">
      <w:pPr>
        <w:jc w:val="both"/>
        <w:rPr>
          <w:sz w:val="32"/>
          <w:szCs w:val="32"/>
          <w:rtl/>
        </w:rPr>
      </w:pPr>
      <w:r w:rsidRPr="00121C59">
        <w:rPr>
          <w:rFonts w:hint="cs"/>
          <w:sz w:val="32"/>
          <w:szCs w:val="32"/>
          <w:rtl/>
        </w:rPr>
        <w:t xml:space="preserve">   ـ باحذف مشاوران املاک آیا دفاتر اسناد رسمی امکان و اب</w:t>
      </w:r>
      <w:r w:rsidR="00BE53E3" w:rsidRPr="00121C59">
        <w:rPr>
          <w:rFonts w:hint="cs"/>
          <w:sz w:val="32"/>
          <w:szCs w:val="32"/>
          <w:rtl/>
        </w:rPr>
        <w:t xml:space="preserve">زار لازم برای ارائه خدمات مزبور از قبیل ثبت تقاضاهای خرید یا فروش و </w:t>
      </w:r>
      <w:r w:rsidR="00395E6C" w:rsidRPr="00121C59">
        <w:rPr>
          <w:rFonts w:hint="cs"/>
          <w:sz w:val="32"/>
          <w:szCs w:val="32"/>
          <w:rtl/>
        </w:rPr>
        <w:t>مدی</w:t>
      </w:r>
      <w:r w:rsidR="0026235D" w:rsidRPr="00121C59">
        <w:rPr>
          <w:rFonts w:hint="cs"/>
          <w:sz w:val="32"/>
          <w:szCs w:val="32"/>
          <w:rtl/>
        </w:rPr>
        <w:t xml:space="preserve">ریت فایل ها و </w:t>
      </w:r>
      <w:r w:rsidRPr="00121C59">
        <w:rPr>
          <w:rFonts w:hint="cs"/>
          <w:sz w:val="32"/>
          <w:szCs w:val="32"/>
          <w:rtl/>
        </w:rPr>
        <w:t>دلالی و بر گزاری جلسات م</w:t>
      </w:r>
      <w:r w:rsidR="00BE53E3" w:rsidRPr="00121C59">
        <w:rPr>
          <w:rFonts w:hint="cs"/>
          <w:sz w:val="32"/>
          <w:szCs w:val="32"/>
          <w:rtl/>
        </w:rPr>
        <w:t xml:space="preserve">ذاکرات مقدماتی بین دو طرف قرارداد </w:t>
      </w:r>
      <w:r w:rsidR="0026235D" w:rsidRPr="00121C59">
        <w:rPr>
          <w:rFonts w:hint="cs"/>
          <w:sz w:val="32"/>
          <w:szCs w:val="32"/>
          <w:rtl/>
        </w:rPr>
        <w:t xml:space="preserve">حتی در ساعات غیر اداری </w:t>
      </w:r>
      <w:r w:rsidR="00BE53E3" w:rsidRPr="00121C59">
        <w:rPr>
          <w:rFonts w:hint="cs"/>
          <w:sz w:val="32"/>
          <w:szCs w:val="32"/>
          <w:rtl/>
        </w:rPr>
        <w:t>و غیره را خواهند داشت</w:t>
      </w:r>
      <w:r w:rsidRPr="00121C59">
        <w:rPr>
          <w:rFonts w:hint="cs"/>
          <w:sz w:val="32"/>
          <w:szCs w:val="32"/>
          <w:rtl/>
        </w:rPr>
        <w:t>؟. آ</w:t>
      </w:r>
      <w:r w:rsidR="00BE53E3" w:rsidRPr="00121C59">
        <w:rPr>
          <w:rFonts w:hint="cs"/>
          <w:sz w:val="32"/>
          <w:szCs w:val="32"/>
          <w:rtl/>
        </w:rPr>
        <w:t>یا انتظار ارائه این خدمات توسط مش</w:t>
      </w:r>
      <w:r w:rsidRPr="00121C59">
        <w:rPr>
          <w:rFonts w:hint="cs"/>
          <w:sz w:val="32"/>
          <w:szCs w:val="32"/>
          <w:rtl/>
        </w:rPr>
        <w:t>اورین املاک بطور رایگان و بدون آ</w:t>
      </w:r>
      <w:r w:rsidR="00BE53E3" w:rsidRPr="00121C59">
        <w:rPr>
          <w:rFonts w:hint="cs"/>
          <w:sz w:val="32"/>
          <w:szCs w:val="32"/>
          <w:rtl/>
        </w:rPr>
        <w:t>نکه در محصول نهایی که تنظیم قرارداد</w:t>
      </w:r>
      <w:r w:rsidRPr="00121C59">
        <w:rPr>
          <w:rFonts w:hint="cs"/>
          <w:sz w:val="32"/>
          <w:szCs w:val="32"/>
          <w:rtl/>
        </w:rPr>
        <w:t xml:space="preserve"> </w:t>
      </w:r>
      <w:r w:rsidR="00BE53E3" w:rsidRPr="00121C59">
        <w:rPr>
          <w:rFonts w:hint="cs"/>
          <w:sz w:val="32"/>
          <w:szCs w:val="32"/>
          <w:rtl/>
        </w:rPr>
        <w:t xml:space="preserve">و دریافت حق الزحمه است سهمی داشته باشند ممکن و منطقی است؟ </w:t>
      </w:r>
    </w:p>
    <w:p w:rsidR="001629CE" w:rsidRPr="00121C59" w:rsidRDefault="00B76998" w:rsidP="00F17E02">
      <w:pPr>
        <w:jc w:val="both"/>
        <w:rPr>
          <w:sz w:val="32"/>
          <w:szCs w:val="32"/>
          <w:rtl/>
        </w:rPr>
      </w:pPr>
      <w:r w:rsidRPr="00121C59">
        <w:rPr>
          <w:rFonts w:hint="cs"/>
          <w:sz w:val="32"/>
          <w:szCs w:val="32"/>
          <w:rtl/>
        </w:rPr>
        <w:t xml:space="preserve">   ـ </w:t>
      </w:r>
      <w:r w:rsidR="00302968" w:rsidRPr="00121C59">
        <w:rPr>
          <w:rFonts w:hint="cs"/>
          <w:sz w:val="32"/>
          <w:szCs w:val="32"/>
          <w:rtl/>
        </w:rPr>
        <w:t>در ماده 12 هرگونه رسانه متخلف به توقیف محکوم</w:t>
      </w:r>
      <w:r w:rsidRPr="00121C59">
        <w:rPr>
          <w:rFonts w:hint="cs"/>
          <w:sz w:val="32"/>
          <w:szCs w:val="32"/>
          <w:rtl/>
        </w:rPr>
        <w:t xml:space="preserve"> </w:t>
      </w:r>
      <w:r w:rsidR="00302968" w:rsidRPr="00121C59">
        <w:rPr>
          <w:rFonts w:hint="cs"/>
          <w:sz w:val="32"/>
          <w:szCs w:val="32"/>
          <w:rtl/>
        </w:rPr>
        <w:t>خوا</w:t>
      </w:r>
      <w:r w:rsidRPr="00121C59">
        <w:rPr>
          <w:rFonts w:hint="cs"/>
          <w:sz w:val="32"/>
          <w:szCs w:val="32"/>
          <w:rtl/>
        </w:rPr>
        <w:t>هد شد . رسانه های مخابراتی دولتی</w:t>
      </w:r>
      <w:r w:rsidR="00302968" w:rsidRPr="00121C59">
        <w:rPr>
          <w:rFonts w:hint="cs"/>
          <w:sz w:val="32"/>
          <w:szCs w:val="32"/>
          <w:rtl/>
        </w:rPr>
        <w:t xml:space="preserve"> ک</w:t>
      </w:r>
      <w:r w:rsidRPr="00121C59">
        <w:rPr>
          <w:rFonts w:hint="cs"/>
          <w:sz w:val="32"/>
          <w:szCs w:val="32"/>
          <w:rtl/>
        </w:rPr>
        <w:t xml:space="preserve">ه </w:t>
      </w:r>
      <w:r w:rsidR="00302968" w:rsidRPr="00121C59">
        <w:rPr>
          <w:rFonts w:hint="cs"/>
          <w:sz w:val="32"/>
          <w:szCs w:val="32"/>
          <w:rtl/>
        </w:rPr>
        <w:t>ا</w:t>
      </w:r>
      <w:r w:rsidRPr="00121C59">
        <w:rPr>
          <w:rFonts w:hint="cs"/>
          <w:sz w:val="32"/>
          <w:szCs w:val="32"/>
          <w:rtl/>
        </w:rPr>
        <w:t>ز طری</w:t>
      </w:r>
      <w:r w:rsidR="00302968" w:rsidRPr="00121C59">
        <w:rPr>
          <w:rFonts w:hint="cs"/>
          <w:sz w:val="32"/>
          <w:szCs w:val="32"/>
          <w:rtl/>
        </w:rPr>
        <w:t>ق ارسال</w:t>
      </w:r>
      <w:r w:rsidRPr="00121C59">
        <w:rPr>
          <w:rFonts w:hint="cs"/>
          <w:sz w:val="32"/>
          <w:szCs w:val="32"/>
          <w:rtl/>
        </w:rPr>
        <w:t xml:space="preserve"> پیامک انبوه مبادرت به آگهی پ</w:t>
      </w:r>
      <w:r w:rsidR="00302968" w:rsidRPr="00121C59">
        <w:rPr>
          <w:rFonts w:hint="cs"/>
          <w:sz w:val="32"/>
          <w:szCs w:val="32"/>
          <w:rtl/>
        </w:rPr>
        <w:t>یش فروش نمایند چگونه قا</w:t>
      </w:r>
      <w:r w:rsidRPr="00121C59">
        <w:rPr>
          <w:rFonts w:hint="cs"/>
          <w:sz w:val="32"/>
          <w:szCs w:val="32"/>
          <w:rtl/>
        </w:rPr>
        <w:t>ب</w:t>
      </w:r>
      <w:r w:rsidR="00302968" w:rsidRPr="00121C59">
        <w:rPr>
          <w:rFonts w:hint="cs"/>
          <w:sz w:val="32"/>
          <w:szCs w:val="32"/>
          <w:rtl/>
        </w:rPr>
        <w:t>ل توقیف خواهند بود؟</w:t>
      </w:r>
    </w:p>
    <w:p w:rsidR="007121FE" w:rsidRDefault="007121FE" w:rsidP="00F17E02">
      <w:pPr>
        <w:jc w:val="both"/>
        <w:rPr>
          <w:sz w:val="32"/>
          <w:szCs w:val="32"/>
          <w:rtl/>
        </w:rPr>
      </w:pPr>
    </w:p>
    <w:p w:rsidR="007121FE" w:rsidRDefault="007121FE" w:rsidP="00F17E02">
      <w:pPr>
        <w:jc w:val="both"/>
        <w:rPr>
          <w:sz w:val="32"/>
          <w:szCs w:val="32"/>
          <w:rtl/>
        </w:rPr>
      </w:pPr>
    </w:p>
    <w:p w:rsidR="0047755E" w:rsidRPr="00121C59" w:rsidRDefault="009409DF" w:rsidP="00F17E02">
      <w:pPr>
        <w:jc w:val="both"/>
        <w:rPr>
          <w:sz w:val="32"/>
          <w:szCs w:val="32"/>
          <w:rtl/>
        </w:rPr>
      </w:pPr>
      <w:r w:rsidRPr="00121C59">
        <w:rPr>
          <w:rFonts w:hint="cs"/>
          <w:sz w:val="32"/>
          <w:szCs w:val="32"/>
          <w:rtl/>
        </w:rPr>
        <w:t xml:space="preserve">  </w:t>
      </w:r>
      <w:r w:rsidR="00D91656" w:rsidRPr="00121C59">
        <w:rPr>
          <w:rFonts w:hint="cs"/>
          <w:sz w:val="32"/>
          <w:szCs w:val="32"/>
          <w:rtl/>
        </w:rPr>
        <w:t>13 ـ عدم تسلط مقنن بر مفاهیم پایه حقوق</w:t>
      </w:r>
      <w:r w:rsidR="0047755E" w:rsidRPr="00121C59">
        <w:rPr>
          <w:rFonts w:hint="cs"/>
          <w:sz w:val="32"/>
          <w:szCs w:val="32"/>
          <w:rtl/>
        </w:rPr>
        <w:t xml:space="preserve"> :</w:t>
      </w:r>
    </w:p>
    <w:p w:rsidR="0047755E" w:rsidRPr="00121C59" w:rsidRDefault="000B2FB6" w:rsidP="00F17E02">
      <w:pPr>
        <w:jc w:val="both"/>
        <w:rPr>
          <w:sz w:val="32"/>
          <w:szCs w:val="32"/>
          <w:rtl/>
        </w:rPr>
      </w:pPr>
      <w:r w:rsidRPr="00121C59">
        <w:rPr>
          <w:rFonts w:hint="cs"/>
          <w:sz w:val="32"/>
          <w:szCs w:val="32"/>
          <w:rtl/>
        </w:rPr>
        <w:t xml:space="preserve">ـ </w:t>
      </w:r>
      <w:r w:rsidR="0047755E" w:rsidRPr="00121C59">
        <w:rPr>
          <w:rFonts w:hint="cs"/>
          <w:sz w:val="32"/>
          <w:szCs w:val="32"/>
          <w:rtl/>
        </w:rPr>
        <w:t>ماده 19 مقرر می دارد:« پس از انتقال قطعی واحد پیش فروش شده و انجام کلیه تعهدات، قرارداد پ</w:t>
      </w:r>
      <w:r w:rsidR="00A964B4" w:rsidRPr="00121C59">
        <w:rPr>
          <w:rFonts w:hint="cs"/>
          <w:sz w:val="32"/>
          <w:szCs w:val="32"/>
          <w:rtl/>
        </w:rPr>
        <w:t>ی</w:t>
      </w:r>
      <w:r w:rsidR="0047755E" w:rsidRPr="00121C59">
        <w:rPr>
          <w:rFonts w:hint="cs"/>
          <w:sz w:val="32"/>
          <w:szCs w:val="32"/>
          <w:rtl/>
        </w:rPr>
        <w:t>ش فروش از درج</w:t>
      </w:r>
      <w:r w:rsidR="00A964B4" w:rsidRPr="00121C59">
        <w:rPr>
          <w:rFonts w:hint="cs"/>
          <w:sz w:val="32"/>
          <w:szCs w:val="32"/>
          <w:rtl/>
        </w:rPr>
        <w:t>ه اعتبار ساقط و طرفین ملزم به</w:t>
      </w:r>
      <w:r w:rsidR="0047755E" w:rsidRPr="00121C59">
        <w:rPr>
          <w:rFonts w:hint="cs"/>
          <w:sz w:val="32"/>
          <w:szCs w:val="32"/>
          <w:rtl/>
        </w:rPr>
        <w:t xml:space="preserve"> اع</w:t>
      </w:r>
      <w:r w:rsidR="00A964B4" w:rsidRPr="00121C59">
        <w:rPr>
          <w:rFonts w:hint="cs"/>
          <w:sz w:val="32"/>
          <w:szCs w:val="32"/>
          <w:rtl/>
        </w:rPr>
        <w:t>اده آ</w:t>
      </w:r>
      <w:r w:rsidR="0047755E" w:rsidRPr="00121C59">
        <w:rPr>
          <w:rFonts w:hint="cs"/>
          <w:sz w:val="32"/>
          <w:szCs w:val="32"/>
          <w:rtl/>
        </w:rPr>
        <w:t>ن به دفت</w:t>
      </w:r>
      <w:r w:rsidR="00A964B4" w:rsidRPr="00121C59">
        <w:rPr>
          <w:rFonts w:hint="cs"/>
          <w:sz w:val="32"/>
          <w:szCs w:val="32"/>
          <w:rtl/>
        </w:rPr>
        <w:t>ر</w:t>
      </w:r>
      <w:r w:rsidR="0047755E" w:rsidRPr="00121C59">
        <w:rPr>
          <w:rFonts w:hint="cs"/>
          <w:sz w:val="32"/>
          <w:szCs w:val="32"/>
          <w:rtl/>
        </w:rPr>
        <w:t>خانه می باشند.»</w:t>
      </w:r>
    </w:p>
    <w:p w:rsidR="0047755E" w:rsidRPr="00121C59" w:rsidRDefault="000B2FB6" w:rsidP="00F17E02">
      <w:pPr>
        <w:jc w:val="both"/>
        <w:rPr>
          <w:sz w:val="32"/>
          <w:szCs w:val="32"/>
          <w:rtl/>
        </w:rPr>
      </w:pPr>
      <w:r w:rsidRPr="00121C59">
        <w:rPr>
          <w:rFonts w:hint="cs"/>
          <w:sz w:val="32"/>
          <w:szCs w:val="32"/>
          <w:rtl/>
        </w:rPr>
        <w:t xml:space="preserve">   </w:t>
      </w:r>
      <w:r w:rsidR="0047755E" w:rsidRPr="00121C59">
        <w:rPr>
          <w:rFonts w:hint="cs"/>
          <w:sz w:val="32"/>
          <w:szCs w:val="32"/>
          <w:rtl/>
        </w:rPr>
        <w:t xml:space="preserve">در علم حقوق </w:t>
      </w:r>
      <w:r w:rsidR="00B262C1" w:rsidRPr="00121C59">
        <w:rPr>
          <w:rFonts w:hint="cs"/>
          <w:sz w:val="32"/>
          <w:szCs w:val="32"/>
          <w:rtl/>
        </w:rPr>
        <w:t xml:space="preserve">تفاوت عمده ای </w:t>
      </w:r>
      <w:r w:rsidR="0047755E" w:rsidRPr="00121C59">
        <w:rPr>
          <w:rFonts w:hint="cs"/>
          <w:sz w:val="32"/>
          <w:szCs w:val="32"/>
          <w:rtl/>
        </w:rPr>
        <w:t>میان قرارداد</w:t>
      </w:r>
      <w:r w:rsidR="00A964B4" w:rsidRPr="00121C59">
        <w:rPr>
          <w:rFonts w:hint="cs"/>
          <w:sz w:val="32"/>
          <w:szCs w:val="32"/>
          <w:rtl/>
        </w:rPr>
        <w:t xml:space="preserve"> </w:t>
      </w:r>
      <w:r w:rsidR="00B262C1" w:rsidRPr="00121C59">
        <w:rPr>
          <w:rFonts w:hint="cs"/>
          <w:sz w:val="32"/>
          <w:szCs w:val="32"/>
          <w:rtl/>
        </w:rPr>
        <w:t>ساقط شده و بی اعتبار با قراردا</w:t>
      </w:r>
      <w:r w:rsidR="0047755E" w:rsidRPr="00121C59">
        <w:rPr>
          <w:rFonts w:hint="cs"/>
          <w:sz w:val="32"/>
          <w:szCs w:val="32"/>
          <w:rtl/>
        </w:rPr>
        <w:t xml:space="preserve">د اجرا شده و پایان یافته است زیرا اولی نتیجه </w:t>
      </w:r>
      <w:r w:rsidR="00B262C1" w:rsidRPr="00121C59">
        <w:rPr>
          <w:rFonts w:hint="cs"/>
          <w:sz w:val="32"/>
          <w:szCs w:val="32"/>
          <w:rtl/>
        </w:rPr>
        <w:t>«</w:t>
      </w:r>
      <w:r w:rsidR="0047755E" w:rsidRPr="00121C59">
        <w:rPr>
          <w:rFonts w:hint="cs"/>
          <w:sz w:val="32"/>
          <w:szCs w:val="32"/>
          <w:rtl/>
        </w:rPr>
        <w:t>بطلان قرارداد</w:t>
      </w:r>
      <w:r w:rsidR="00B262C1" w:rsidRPr="00121C59">
        <w:rPr>
          <w:rFonts w:hint="cs"/>
          <w:sz w:val="32"/>
          <w:szCs w:val="32"/>
          <w:rtl/>
        </w:rPr>
        <w:t>»</w:t>
      </w:r>
      <w:r w:rsidR="0047755E" w:rsidRPr="00121C59">
        <w:rPr>
          <w:rFonts w:hint="cs"/>
          <w:sz w:val="32"/>
          <w:szCs w:val="32"/>
          <w:rtl/>
        </w:rPr>
        <w:t xml:space="preserve"> و دومی نتیجه </w:t>
      </w:r>
      <w:r w:rsidR="00B262C1" w:rsidRPr="00121C59">
        <w:rPr>
          <w:rFonts w:hint="cs"/>
          <w:sz w:val="32"/>
          <w:szCs w:val="32"/>
          <w:rtl/>
        </w:rPr>
        <w:t>«ا</w:t>
      </w:r>
      <w:r w:rsidR="0047755E" w:rsidRPr="00121C59">
        <w:rPr>
          <w:rFonts w:hint="cs"/>
          <w:sz w:val="32"/>
          <w:szCs w:val="32"/>
          <w:rtl/>
        </w:rPr>
        <w:t>یفاء تعهد</w:t>
      </w:r>
      <w:r w:rsidR="00B262C1" w:rsidRPr="00121C59">
        <w:rPr>
          <w:rFonts w:hint="cs"/>
          <w:sz w:val="32"/>
          <w:szCs w:val="32"/>
          <w:rtl/>
        </w:rPr>
        <w:t>»</w:t>
      </w:r>
      <w:r w:rsidR="0047755E" w:rsidRPr="00121C59">
        <w:rPr>
          <w:rFonts w:hint="cs"/>
          <w:sz w:val="32"/>
          <w:szCs w:val="32"/>
          <w:rtl/>
        </w:rPr>
        <w:t xml:space="preserve"> است و تفاوت میان این </w:t>
      </w:r>
      <w:r w:rsidR="00B262C1" w:rsidRPr="00121C59">
        <w:rPr>
          <w:rFonts w:hint="cs"/>
          <w:sz w:val="32"/>
          <w:szCs w:val="32"/>
          <w:rtl/>
        </w:rPr>
        <w:t xml:space="preserve">دو </w:t>
      </w:r>
      <w:r w:rsidR="0047755E" w:rsidRPr="00121C59">
        <w:rPr>
          <w:rFonts w:hint="cs"/>
          <w:sz w:val="32"/>
          <w:szCs w:val="32"/>
          <w:rtl/>
        </w:rPr>
        <w:t>به مانن</w:t>
      </w:r>
      <w:r w:rsidR="00B262C1" w:rsidRPr="00121C59">
        <w:rPr>
          <w:rFonts w:hint="cs"/>
          <w:sz w:val="32"/>
          <w:szCs w:val="32"/>
          <w:rtl/>
        </w:rPr>
        <w:t>د تفاوت میان سیاه</w:t>
      </w:r>
      <w:r w:rsidR="0047755E" w:rsidRPr="00121C59">
        <w:rPr>
          <w:rFonts w:hint="cs"/>
          <w:sz w:val="32"/>
          <w:szCs w:val="32"/>
          <w:rtl/>
        </w:rPr>
        <w:t>ی و سفیدی است!</w:t>
      </w:r>
      <w:r w:rsidR="00B262C1" w:rsidRPr="00121C59">
        <w:rPr>
          <w:rFonts w:hint="cs"/>
          <w:sz w:val="32"/>
          <w:szCs w:val="32"/>
          <w:rtl/>
        </w:rPr>
        <w:t xml:space="preserve"> بعلاوه اگر منظور مقنن آ</w:t>
      </w:r>
      <w:r w:rsidR="00BC5553" w:rsidRPr="00121C59">
        <w:rPr>
          <w:rFonts w:hint="cs"/>
          <w:sz w:val="32"/>
          <w:szCs w:val="32"/>
          <w:rtl/>
        </w:rPr>
        <w:t>ن بوده است</w:t>
      </w:r>
      <w:r w:rsidR="00B262C1" w:rsidRPr="00121C59">
        <w:rPr>
          <w:rFonts w:hint="cs"/>
          <w:sz w:val="32"/>
          <w:szCs w:val="32"/>
          <w:rtl/>
        </w:rPr>
        <w:t xml:space="preserve"> که با تنظیم سند رسمی</w:t>
      </w:r>
      <w:r w:rsidR="00BC5553" w:rsidRPr="00121C59">
        <w:rPr>
          <w:rFonts w:hint="cs"/>
          <w:sz w:val="32"/>
          <w:szCs w:val="32"/>
          <w:rtl/>
        </w:rPr>
        <w:t xml:space="preserve"> </w:t>
      </w:r>
      <w:r w:rsidRPr="00121C59">
        <w:rPr>
          <w:rFonts w:hint="cs"/>
          <w:sz w:val="32"/>
          <w:szCs w:val="32"/>
          <w:rtl/>
        </w:rPr>
        <w:t xml:space="preserve">انتقال، </w:t>
      </w:r>
      <w:r w:rsidR="00BC5553" w:rsidRPr="00121C59">
        <w:rPr>
          <w:rFonts w:hint="cs"/>
          <w:sz w:val="32"/>
          <w:szCs w:val="32"/>
          <w:rtl/>
        </w:rPr>
        <w:t xml:space="preserve">طرفین </w:t>
      </w:r>
      <w:r w:rsidR="00B262C1" w:rsidRPr="00121C59">
        <w:rPr>
          <w:rFonts w:hint="cs"/>
          <w:sz w:val="32"/>
          <w:szCs w:val="32"/>
          <w:rtl/>
        </w:rPr>
        <w:t xml:space="preserve">دیگر </w:t>
      </w:r>
      <w:r w:rsidR="00412EB6" w:rsidRPr="00121C59">
        <w:rPr>
          <w:rFonts w:hint="cs"/>
          <w:sz w:val="32"/>
          <w:szCs w:val="32"/>
          <w:rtl/>
        </w:rPr>
        <w:t>نیازی به استناد به مفاد قرار داد پیش فروش نخواهند داشت بازهم اینگونه</w:t>
      </w:r>
      <w:r w:rsidR="00BC5553" w:rsidRPr="00121C59">
        <w:rPr>
          <w:rFonts w:hint="cs"/>
          <w:sz w:val="32"/>
          <w:szCs w:val="32"/>
          <w:rtl/>
        </w:rPr>
        <w:t xml:space="preserve"> نی</w:t>
      </w:r>
      <w:r w:rsidR="00412EB6" w:rsidRPr="00121C59">
        <w:rPr>
          <w:rFonts w:hint="cs"/>
          <w:sz w:val="32"/>
          <w:szCs w:val="32"/>
          <w:rtl/>
        </w:rPr>
        <w:t>س</w:t>
      </w:r>
      <w:r w:rsidR="00BC5553" w:rsidRPr="00121C59">
        <w:rPr>
          <w:rFonts w:hint="cs"/>
          <w:sz w:val="32"/>
          <w:szCs w:val="32"/>
          <w:rtl/>
        </w:rPr>
        <w:t>ت زیرا بسیاری از حقوق</w:t>
      </w:r>
      <w:r w:rsidR="00412EB6" w:rsidRPr="00121C59">
        <w:rPr>
          <w:rFonts w:hint="cs"/>
          <w:sz w:val="32"/>
          <w:szCs w:val="32"/>
          <w:rtl/>
        </w:rPr>
        <w:t xml:space="preserve"> </w:t>
      </w:r>
      <w:r w:rsidR="00BC5553" w:rsidRPr="00121C59">
        <w:rPr>
          <w:rFonts w:hint="cs"/>
          <w:sz w:val="32"/>
          <w:szCs w:val="32"/>
          <w:rtl/>
        </w:rPr>
        <w:t>و ت</w:t>
      </w:r>
      <w:r w:rsidR="00412EB6" w:rsidRPr="00121C59">
        <w:rPr>
          <w:rFonts w:hint="cs"/>
          <w:sz w:val="32"/>
          <w:szCs w:val="32"/>
          <w:rtl/>
        </w:rPr>
        <w:t>ع</w:t>
      </w:r>
      <w:r w:rsidR="00BC5553" w:rsidRPr="00121C59">
        <w:rPr>
          <w:rFonts w:hint="cs"/>
          <w:sz w:val="32"/>
          <w:szCs w:val="32"/>
          <w:rtl/>
        </w:rPr>
        <w:t>هدات ناشی از قرارداد</w:t>
      </w:r>
      <w:r w:rsidR="00412EB6" w:rsidRPr="00121C59">
        <w:rPr>
          <w:rFonts w:hint="cs"/>
          <w:sz w:val="32"/>
          <w:szCs w:val="32"/>
          <w:rtl/>
        </w:rPr>
        <w:t xml:space="preserve"> </w:t>
      </w:r>
      <w:r w:rsidR="00BC5553" w:rsidRPr="00121C59">
        <w:rPr>
          <w:rFonts w:hint="cs"/>
          <w:sz w:val="32"/>
          <w:szCs w:val="32"/>
          <w:rtl/>
        </w:rPr>
        <w:t>پیش فروش ات</w:t>
      </w:r>
      <w:r w:rsidR="008E7C5D" w:rsidRPr="00121C59">
        <w:rPr>
          <w:rFonts w:hint="cs"/>
          <w:sz w:val="32"/>
          <w:szCs w:val="32"/>
          <w:rtl/>
        </w:rPr>
        <w:t xml:space="preserve">فاقاً بعد </w:t>
      </w:r>
      <w:r w:rsidR="00412EB6" w:rsidRPr="00121C59">
        <w:rPr>
          <w:rFonts w:hint="cs"/>
          <w:sz w:val="32"/>
          <w:szCs w:val="32"/>
          <w:rtl/>
        </w:rPr>
        <w:t xml:space="preserve">از </w:t>
      </w:r>
      <w:r w:rsidR="008E7C5D" w:rsidRPr="00121C59">
        <w:rPr>
          <w:rFonts w:hint="cs"/>
          <w:sz w:val="32"/>
          <w:szCs w:val="32"/>
          <w:rtl/>
        </w:rPr>
        <w:t>صدور سند انتقال و شروع</w:t>
      </w:r>
      <w:r w:rsidR="00BC5553" w:rsidRPr="00121C59">
        <w:rPr>
          <w:rFonts w:hint="cs"/>
          <w:sz w:val="32"/>
          <w:szCs w:val="32"/>
          <w:rtl/>
        </w:rPr>
        <w:t xml:space="preserve"> بهره برداری از ساختمان </w:t>
      </w:r>
      <w:r w:rsidR="008E7C5D" w:rsidRPr="00121C59">
        <w:rPr>
          <w:rFonts w:hint="cs"/>
          <w:sz w:val="32"/>
          <w:szCs w:val="32"/>
          <w:rtl/>
        </w:rPr>
        <w:t>آغاز می شود.</w:t>
      </w:r>
      <w:r w:rsidR="00535787">
        <w:rPr>
          <w:rFonts w:hint="cs"/>
          <w:sz w:val="32"/>
          <w:szCs w:val="32"/>
          <w:rtl/>
        </w:rPr>
        <w:t>بند 8 ماده 2</w:t>
      </w:r>
      <w:r w:rsidRPr="00121C59">
        <w:rPr>
          <w:rFonts w:hint="cs"/>
          <w:sz w:val="32"/>
          <w:szCs w:val="32"/>
          <w:rtl/>
        </w:rPr>
        <w:t xml:space="preserve"> </w:t>
      </w:r>
      <w:r w:rsidR="00535787">
        <w:rPr>
          <w:rFonts w:hint="cs"/>
          <w:sz w:val="32"/>
          <w:szCs w:val="32"/>
          <w:rtl/>
        </w:rPr>
        <w:t>قانون پیش فروش ساختمان مصوب 1389</w:t>
      </w:r>
      <w:r w:rsidRPr="00121C59">
        <w:rPr>
          <w:rFonts w:hint="cs"/>
          <w:sz w:val="32"/>
          <w:szCs w:val="32"/>
          <w:rtl/>
        </w:rPr>
        <w:t>(</w:t>
      </w:r>
      <w:r w:rsidR="00085A6C" w:rsidRPr="00121C59">
        <w:rPr>
          <w:rFonts w:hint="cs"/>
          <w:sz w:val="32"/>
          <w:szCs w:val="32"/>
          <w:rtl/>
        </w:rPr>
        <w:t>خسارات ناشی از عیب بنا و تجهیزات و بیمه و مطالبه تع</w:t>
      </w:r>
      <w:r w:rsidR="00412EB6" w:rsidRPr="00121C59">
        <w:rPr>
          <w:rFonts w:hint="cs"/>
          <w:sz w:val="32"/>
          <w:szCs w:val="32"/>
          <w:rtl/>
        </w:rPr>
        <w:t>ه</w:t>
      </w:r>
      <w:r w:rsidR="00085A6C" w:rsidRPr="00121C59">
        <w:rPr>
          <w:rFonts w:hint="cs"/>
          <w:sz w:val="32"/>
          <w:szCs w:val="32"/>
          <w:rtl/>
        </w:rPr>
        <w:t>دات باقیمانده پیش</w:t>
      </w:r>
      <w:r w:rsidR="00412EB6" w:rsidRPr="00121C59">
        <w:rPr>
          <w:rFonts w:hint="cs"/>
          <w:sz w:val="32"/>
          <w:szCs w:val="32"/>
          <w:rtl/>
        </w:rPr>
        <w:t xml:space="preserve"> فروشنده مذکور در ماد</w:t>
      </w:r>
      <w:r w:rsidR="00085A6C" w:rsidRPr="00121C59">
        <w:rPr>
          <w:rFonts w:hint="cs"/>
          <w:sz w:val="32"/>
          <w:szCs w:val="32"/>
          <w:rtl/>
        </w:rPr>
        <w:t>ه 14 و نیز مس</w:t>
      </w:r>
      <w:r w:rsidR="00412EB6" w:rsidRPr="00121C59">
        <w:rPr>
          <w:rFonts w:hint="cs"/>
          <w:sz w:val="32"/>
          <w:szCs w:val="32"/>
          <w:rtl/>
        </w:rPr>
        <w:t>تند قضاوت داور در خصوص خسارات هم</w:t>
      </w:r>
      <w:r w:rsidR="00085A6C" w:rsidRPr="00121C59">
        <w:rPr>
          <w:rFonts w:hint="cs"/>
          <w:sz w:val="32"/>
          <w:szCs w:val="32"/>
          <w:rtl/>
        </w:rPr>
        <w:t xml:space="preserve">گی مواردی است که بعد از انتقال سند رسمی </w:t>
      </w:r>
      <w:r w:rsidR="00E379B8" w:rsidRPr="00121C59">
        <w:rPr>
          <w:rFonts w:hint="cs"/>
          <w:sz w:val="32"/>
          <w:szCs w:val="32"/>
          <w:rtl/>
        </w:rPr>
        <w:t>و با استناد به قرارداد</w:t>
      </w:r>
      <w:r w:rsidR="00412EB6" w:rsidRPr="00121C59">
        <w:rPr>
          <w:rFonts w:hint="cs"/>
          <w:sz w:val="32"/>
          <w:szCs w:val="32"/>
          <w:rtl/>
        </w:rPr>
        <w:t xml:space="preserve"> </w:t>
      </w:r>
      <w:r w:rsidR="00E379B8" w:rsidRPr="00121C59">
        <w:rPr>
          <w:rFonts w:hint="cs"/>
          <w:sz w:val="32"/>
          <w:szCs w:val="32"/>
          <w:rtl/>
        </w:rPr>
        <w:t xml:space="preserve">پیش فروش </w:t>
      </w:r>
      <w:r w:rsidR="00085A6C" w:rsidRPr="00121C59">
        <w:rPr>
          <w:rFonts w:hint="cs"/>
          <w:sz w:val="32"/>
          <w:szCs w:val="32"/>
          <w:rtl/>
        </w:rPr>
        <w:t>صورت می گیرد)</w:t>
      </w:r>
    </w:p>
    <w:p w:rsidR="00D91656" w:rsidRPr="00121C59" w:rsidRDefault="000B2FB6" w:rsidP="00F17E02">
      <w:pPr>
        <w:jc w:val="both"/>
        <w:rPr>
          <w:sz w:val="32"/>
          <w:szCs w:val="32"/>
          <w:rtl/>
        </w:rPr>
      </w:pPr>
      <w:r w:rsidRPr="00121C59">
        <w:rPr>
          <w:rFonts w:hint="cs"/>
          <w:sz w:val="32"/>
          <w:szCs w:val="32"/>
          <w:rtl/>
        </w:rPr>
        <w:t xml:space="preserve">   ـ </w:t>
      </w:r>
      <w:r w:rsidR="00D91656" w:rsidRPr="00121C59">
        <w:rPr>
          <w:rFonts w:hint="cs"/>
          <w:sz w:val="32"/>
          <w:szCs w:val="32"/>
          <w:rtl/>
        </w:rPr>
        <w:t>همچنین در ماده 14 واژه «استیفاء» استعمال شده است که منظور «تهاتر» بوده است.</w:t>
      </w:r>
    </w:p>
    <w:p w:rsidR="00566589" w:rsidRPr="00121C59" w:rsidRDefault="000B2FB6" w:rsidP="00F17E02">
      <w:pPr>
        <w:jc w:val="both"/>
        <w:rPr>
          <w:sz w:val="32"/>
          <w:szCs w:val="32"/>
          <w:rtl/>
        </w:rPr>
      </w:pPr>
      <w:r w:rsidRPr="00121C59">
        <w:rPr>
          <w:rFonts w:hint="cs"/>
          <w:sz w:val="32"/>
          <w:szCs w:val="32"/>
          <w:rtl/>
        </w:rPr>
        <w:t xml:space="preserve">    ـ </w:t>
      </w:r>
      <w:r w:rsidR="00566589" w:rsidRPr="00121C59">
        <w:rPr>
          <w:rFonts w:hint="cs"/>
          <w:sz w:val="32"/>
          <w:szCs w:val="32"/>
          <w:rtl/>
        </w:rPr>
        <w:t>در بند یک ماده 6 واژه اجرت ا</w:t>
      </w:r>
      <w:r w:rsidRPr="00121C59">
        <w:rPr>
          <w:rFonts w:hint="cs"/>
          <w:sz w:val="32"/>
          <w:szCs w:val="32"/>
          <w:rtl/>
        </w:rPr>
        <w:t>ل</w:t>
      </w:r>
      <w:r w:rsidR="00566589" w:rsidRPr="00121C59">
        <w:rPr>
          <w:rFonts w:hint="cs"/>
          <w:sz w:val="32"/>
          <w:szCs w:val="32"/>
          <w:rtl/>
        </w:rPr>
        <w:t xml:space="preserve">مثل به تنهایی استعمال شده که اشتباه بوده </w:t>
      </w:r>
      <w:r w:rsidRPr="00121C59">
        <w:rPr>
          <w:rFonts w:hint="cs"/>
          <w:sz w:val="32"/>
          <w:szCs w:val="32"/>
          <w:rtl/>
        </w:rPr>
        <w:t xml:space="preserve">و </w:t>
      </w:r>
      <w:r w:rsidR="00566589" w:rsidRPr="00121C59">
        <w:rPr>
          <w:rFonts w:hint="cs"/>
          <w:sz w:val="32"/>
          <w:szCs w:val="32"/>
          <w:rtl/>
        </w:rPr>
        <w:t xml:space="preserve">درست آن </w:t>
      </w:r>
      <w:r w:rsidRPr="00121C59">
        <w:rPr>
          <w:rFonts w:hint="cs"/>
          <w:sz w:val="32"/>
          <w:szCs w:val="32"/>
          <w:rtl/>
        </w:rPr>
        <w:t xml:space="preserve">است که گفته </w:t>
      </w:r>
      <w:r w:rsidR="00566589" w:rsidRPr="00121C59">
        <w:rPr>
          <w:rFonts w:hint="cs"/>
          <w:sz w:val="32"/>
          <w:szCs w:val="32"/>
          <w:rtl/>
        </w:rPr>
        <w:t>می</w:t>
      </w:r>
      <w:r w:rsidRPr="00121C59">
        <w:rPr>
          <w:rFonts w:hint="cs"/>
          <w:sz w:val="32"/>
          <w:szCs w:val="32"/>
          <w:rtl/>
        </w:rPr>
        <w:t xml:space="preserve"> </w:t>
      </w:r>
      <w:r w:rsidR="00566589" w:rsidRPr="00121C59">
        <w:rPr>
          <w:rFonts w:hint="cs"/>
          <w:sz w:val="32"/>
          <w:szCs w:val="32"/>
          <w:rtl/>
        </w:rPr>
        <w:t>شد</w:t>
      </w:r>
      <w:r w:rsidRPr="00121C59">
        <w:rPr>
          <w:rFonts w:hint="cs"/>
          <w:sz w:val="32"/>
          <w:szCs w:val="32"/>
          <w:rtl/>
        </w:rPr>
        <w:t>:</w:t>
      </w:r>
      <w:r w:rsidR="00566589" w:rsidRPr="00121C59">
        <w:rPr>
          <w:rFonts w:hint="cs"/>
          <w:sz w:val="32"/>
          <w:szCs w:val="32"/>
          <w:rtl/>
        </w:rPr>
        <w:t xml:space="preserve"> «اجرت المثل استیفاء منافع</w:t>
      </w:r>
      <w:r w:rsidR="005B1EB0" w:rsidRPr="00121C59">
        <w:rPr>
          <w:rFonts w:hint="cs"/>
          <w:sz w:val="32"/>
          <w:szCs w:val="32"/>
          <w:rtl/>
        </w:rPr>
        <w:t xml:space="preserve"> </w:t>
      </w:r>
      <w:r w:rsidR="00566589" w:rsidRPr="00121C59">
        <w:rPr>
          <w:rFonts w:hint="cs"/>
          <w:sz w:val="32"/>
          <w:szCs w:val="32"/>
          <w:rtl/>
        </w:rPr>
        <w:t>»</w:t>
      </w:r>
    </w:p>
    <w:p w:rsidR="005B1EB0" w:rsidRPr="00121C59" w:rsidRDefault="000B2FB6" w:rsidP="00F17E02">
      <w:pPr>
        <w:jc w:val="both"/>
        <w:rPr>
          <w:sz w:val="32"/>
          <w:szCs w:val="32"/>
        </w:rPr>
      </w:pPr>
      <w:r w:rsidRPr="00121C59">
        <w:rPr>
          <w:rFonts w:hint="cs"/>
          <w:sz w:val="32"/>
          <w:szCs w:val="32"/>
          <w:rtl/>
        </w:rPr>
        <w:t xml:space="preserve">    ـ </w:t>
      </w:r>
      <w:r w:rsidR="00B605D0">
        <w:rPr>
          <w:rFonts w:hint="cs"/>
          <w:sz w:val="32"/>
          <w:szCs w:val="32"/>
          <w:rtl/>
        </w:rPr>
        <w:t xml:space="preserve">ماده 9 </w:t>
      </w:r>
      <w:r w:rsidR="005B1EB0" w:rsidRPr="00121C59">
        <w:rPr>
          <w:rFonts w:hint="cs"/>
          <w:sz w:val="32"/>
          <w:szCs w:val="32"/>
          <w:rtl/>
        </w:rPr>
        <w:t>سه حکم قانون</w:t>
      </w:r>
      <w:r w:rsidR="00842493" w:rsidRPr="00121C59">
        <w:rPr>
          <w:rFonts w:hint="cs"/>
          <w:sz w:val="32"/>
          <w:szCs w:val="32"/>
          <w:rtl/>
        </w:rPr>
        <w:t>ی</w:t>
      </w:r>
      <w:r w:rsidR="005B1EB0" w:rsidRPr="00121C59">
        <w:rPr>
          <w:rFonts w:hint="cs"/>
          <w:sz w:val="32"/>
          <w:szCs w:val="32"/>
          <w:rtl/>
        </w:rPr>
        <w:t xml:space="preserve"> را پی در پی بیان نم</w:t>
      </w:r>
      <w:r w:rsidR="00842493" w:rsidRPr="00121C59">
        <w:rPr>
          <w:rFonts w:hint="cs"/>
          <w:sz w:val="32"/>
          <w:szCs w:val="32"/>
          <w:rtl/>
        </w:rPr>
        <w:t>و</w:t>
      </w:r>
      <w:r w:rsidR="005B1EB0" w:rsidRPr="00121C59">
        <w:rPr>
          <w:rFonts w:hint="cs"/>
          <w:sz w:val="32"/>
          <w:szCs w:val="32"/>
          <w:rtl/>
        </w:rPr>
        <w:t>ده است</w:t>
      </w:r>
      <w:r w:rsidR="00842493" w:rsidRPr="00121C59">
        <w:rPr>
          <w:rFonts w:hint="cs"/>
          <w:sz w:val="32"/>
          <w:szCs w:val="32"/>
          <w:rtl/>
        </w:rPr>
        <w:t>.</w:t>
      </w:r>
      <w:r w:rsidR="005B1EB0" w:rsidRPr="00121C59">
        <w:rPr>
          <w:rFonts w:hint="cs"/>
          <w:sz w:val="32"/>
          <w:szCs w:val="32"/>
          <w:rtl/>
        </w:rPr>
        <w:t xml:space="preserve"> حکم سوم از</w:t>
      </w:r>
      <w:r w:rsidR="00842493" w:rsidRPr="00121C59">
        <w:rPr>
          <w:rFonts w:hint="cs"/>
          <w:sz w:val="32"/>
          <w:szCs w:val="32"/>
          <w:rtl/>
        </w:rPr>
        <w:t xml:space="preserve"> نظر حقوقی همان معنا و مفهوم حکم نخست</w:t>
      </w:r>
      <w:r w:rsidR="005B1EB0" w:rsidRPr="00121C59">
        <w:rPr>
          <w:rFonts w:hint="cs"/>
          <w:sz w:val="32"/>
          <w:szCs w:val="32"/>
          <w:rtl/>
        </w:rPr>
        <w:t xml:space="preserve"> را دارد و نیازی به وضع آن نبود</w:t>
      </w:r>
      <w:r w:rsidRPr="00121C59">
        <w:rPr>
          <w:rFonts w:hint="cs"/>
          <w:sz w:val="32"/>
          <w:szCs w:val="32"/>
          <w:rtl/>
        </w:rPr>
        <w:t>.</w:t>
      </w:r>
    </w:p>
    <w:p w:rsidR="00DA5730" w:rsidRDefault="009409DF" w:rsidP="004F56A7">
      <w:pPr>
        <w:jc w:val="both"/>
        <w:rPr>
          <w:sz w:val="32"/>
          <w:szCs w:val="32"/>
          <w:rtl/>
        </w:rPr>
      </w:pPr>
      <w:r w:rsidRPr="00121C59">
        <w:rPr>
          <w:rFonts w:hint="cs"/>
          <w:sz w:val="32"/>
          <w:szCs w:val="32"/>
          <w:rtl/>
        </w:rPr>
        <w:t xml:space="preserve">   </w:t>
      </w:r>
      <w:r w:rsidR="005B1EB0" w:rsidRPr="00121C59">
        <w:rPr>
          <w:rFonts w:hint="cs"/>
          <w:sz w:val="32"/>
          <w:szCs w:val="32"/>
          <w:rtl/>
        </w:rPr>
        <w:t xml:space="preserve">14 ـ </w:t>
      </w:r>
      <w:r w:rsidR="00DA5730" w:rsidRPr="00121C59">
        <w:rPr>
          <w:rFonts w:hint="cs"/>
          <w:sz w:val="32"/>
          <w:szCs w:val="32"/>
          <w:rtl/>
        </w:rPr>
        <w:t>مغایرت با اصول تنقیحی</w:t>
      </w:r>
      <w:r w:rsidR="00331B5B" w:rsidRPr="00121C59">
        <w:rPr>
          <w:rFonts w:hint="cs"/>
          <w:sz w:val="32"/>
          <w:szCs w:val="32"/>
          <w:rtl/>
        </w:rPr>
        <w:t xml:space="preserve"> </w:t>
      </w:r>
      <w:r w:rsidR="005B1EB0" w:rsidRPr="00121C59">
        <w:rPr>
          <w:rFonts w:hint="cs"/>
          <w:sz w:val="32"/>
          <w:szCs w:val="32"/>
          <w:rtl/>
        </w:rPr>
        <w:t>:</w:t>
      </w:r>
    </w:p>
    <w:p w:rsidR="004F56A7" w:rsidRPr="00121C59" w:rsidRDefault="00B605D0" w:rsidP="004F56A7">
      <w:pPr>
        <w:jc w:val="both"/>
        <w:rPr>
          <w:sz w:val="32"/>
          <w:szCs w:val="32"/>
        </w:rPr>
      </w:pPr>
      <w:r>
        <w:rPr>
          <w:rFonts w:hint="cs"/>
          <w:sz w:val="32"/>
          <w:szCs w:val="32"/>
          <w:rtl/>
        </w:rPr>
        <w:t>(نیازمند بحث مفصلی است که انشاء ا... در فرصتهای بعدی به آن پرداخته خواهد شد)</w:t>
      </w:r>
    </w:p>
    <w:sectPr w:rsidR="004F56A7" w:rsidRPr="00121C59" w:rsidSect="00F17E02">
      <w:footerReference w:type="default" r:id="rId6"/>
      <w:pgSz w:w="11906" w:h="16838"/>
      <w:pgMar w:top="907" w:right="1304" w:bottom="284" w:left="567" w:header="709" w:footer="709" w:gutter="0"/>
      <w:cols w:space="708"/>
      <w:bidi/>
      <w:rtlGutter/>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D5" w:rsidRDefault="008E76D5" w:rsidP="00F17E02">
      <w:pPr>
        <w:spacing w:after="0" w:line="240" w:lineRule="auto"/>
      </w:pPr>
      <w:r>
        <w:separator/>
      </w:r>
    </w:p>
  </w:endnote>
  <w:endnote w:type="continuationSeparator" w:id="1">
    <w:p w:rsidR="008E76D5" w:rsidRDefault="008E76D5" w:rsidP="00F17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E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09478"/>
      <w:docPartObj>
        <w:docPartGallery w:val="Page Numbers (Bottom of Page)"/>
        <w:docPartUnique/>
      </w:docPartObj>
    </w:sdtPr>
    <w:sdtContent>
      <w:p w:rsidR="00F17E02" w:rsidRDefault="00BD271A">
        <w:pPr>
          <w:pStyle w:val="Footer"/>
          <w:jc w:val="right"/>
        </w:pPr>
        <w:fldSimple w:instr=" PAGE   \* MERGEFORMAT ">
          <w:r w:rsidR="00D35AFA">
            <w:rPr>
              <w:noProof/>
              <w:rtl/>
            </w:rPr>
            <w:t>1</w:t>
          </w:r>
        </w:fldSimple>
      </w:p>
    </w:sdtContent>
  </w:sdt>
  <w:p w:rsidR="00F17E02" w:rsidRDefault="00F17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D5" w:rsidRDefault="008E76D5" w:rsidP="00F17E02">
      <w:pPr>
        <w:spacing w:after="0" w:line="240" w:lineRule="auto"/>
      </w:pPr>
      <w:r>
        <w:separator/>
      </w:r>
    </w:p>
  </w:footnote>
  <w:footnote w:type="continuationSeparator" w:id="1">
    <w:p w:rsidR="008E76D5" w:rsidRDefault="008E76D5" w:rsidP="00F17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20"/>
  <w:drawingGridVerticalSpacing w:val="299"/>
  <w:displayHorizontalDrawingGridEvery w:val="2"/>
  <w:displayVerticalDrawingGridEvery w:val="2"/>
  <w:characterSpacingControl w:val="doNotCompress"/>
  <w:footnotePr>
    <w:footnote w:id="0"/>
    <w:footnote w:id="1"/>
  </w:footnotePr>
  <w:endnotePr>
    <w:endnote w:id="0"/>
    <w:endnote w:id="1"/>
  </w:endnotePr>
  <w:compat/>
  <w:rsids>
    <w:rsidRoot w:val="001C73CE"/>
    <w:rsid w:val="0000005D"/>
    <w:rsid w:val="000002AD"/>
    <w:rsid w:val="00000FA4"/>
    <w:rsid w:val="00001574"/>
    <w:rsid w:val="00001AC5"/>
    <w:rsid w:val="00002395"/>
    <w:rsid w:val="000026F4"/>
    <w:rsid w:val="000033C1"/>
    <w:rsid w:val="00003B66"/>
    <w:rsid w:val="00003D90"/>
    <w:rsid w:val="00004E79"/>
    <w:rsid w:val="000058AA"/>
    <w:rsid w:val="00005B7D"/>
    <w:rsid w:val="000062B2"/>
    <w:rsid w:val="00006FFB"/>
    <w:rsid w:val="000079E5"/>
    <w:rsid w:val="00010542"/>
    <w:rsid w:val="00010B76"/>
    <w:rsid w:val="000110F9"/>
    <w:rsid w:val="00011DC3"/>
    <w:rsid w:val="000120CB"/>
    <w:rsid w:val="00013808"/>
    <w:rsid w:val="00013DC0"/>
    <w:rsid w:val="00014588"/>
    <w:rsid w:val="00016088"/>
    <w:rsid w:val="000166C2"/>
    <w:rsid w:val="00016D7E"/>
    <w:rsid w:val="00016EBF"/>
    <w:rsid w:val="00020A77"/>
    <w:rsid w:val="00020C41"/>
    <w:rsid w:val="00022043"/>
    <w:rsid w:val="00022C2B"/>
    <w:rsid w:val="00024461"/>
    <w:rsid w:val="000252B1"/>
    <w:rsid w:val="000275D9"/>
    <w:rsid w:val="00031B2D"/>
    <w:rsid w:val="00031E68"/>
    <w:rsid w:val="00032ECD"/>
    <w:rsid w:val="00033772"/>
    <w:rsid w:val="0003379A"/>
    <w:rsid w:val="00033CD1"/>
    <w:rsid w:val="00034112"/>
    <w:rsid w:val="000349DD"/>
    <w:rsid w:val="000359DA"/>
    <w:rsid w:val="00036DFA"/>
    <w:rsid w:val="000372A1"/>
    <w:rsid w:val="000375FE"/>
    <w:rsid w:val="00037B0E"/>
    <w:rsid w:val="00041A3F"/>
    <w:rsid w:val="00041B9A"/>
    <w:rsid w:val="00042286"/>
    <w:rsid w:val="00043251"/>
    <w:rsid w:val="00043E9C"/>
    <w:rsid w:val="000445FC"/>
    <w:rsid w:val="000450ED"/>
    <w:rsid w:val="00045907"/>
    <w:rsid w:val="00045EDF"/>
    <w:rsid w:val="0005050E"/>
    <w:rsid w:val="0005125A"/>
    <w:rsid w:val="00051E5A"/>
    <w:rsid w:val="000561F6"/>
    <w:rsid w:val="000564F5"/>
    <w:rsid w:val="000607C9"/>
    <w:rsid w:val="000611E5"/>
    <w:rsid w:val="00062274"/>
    <w:rsid w:val="000627A9"/>
    <w:rsid w:val="0006458B"/>
    <w:rsid w:val="000656FD"/>
    <w:rsid w:val="00066060"/>
    <w:rsid w:val="00066258"/>
    <w:rsid w:val="00066E43"/>
    <w:rsid w:val="000704CE"/>
    <w:rsid w:val="0007129F"/>
    <w:rsid w:val="0007188A"/>
    <w:rsid w:val="00071E78"/>
    <w:rsid w:val="00072F3C"/>
    <w:rsid w:val="000731C0"/>
    <w:rsid w:val="00073B69"/>
    <w:rsid w:val="00073CD8"/>
    <w:rsid w:val="000741AB"/>
    <w:rsid w:val="000748E1"/>
    <w:rsid w:val="00074E9E"/>
    <w:rsid w:val="00075E23"/>
    <w:rsid w:val="0007686A"/>
    <w:rsid w:val="000771F5"/>
    <w:rsid w:val="000776C5"/>
    <w:rsid w:val="00077D4E"/>
    <w:rsid w:val="0008041C"/>
    <w:rsid w:val="0008059E"/>
    <w:rsid w:val="000815DC"/>
    <w:rsid w:val="000819B8"/>
    <w:rsid w:val="00081D28"/>
    <w:rsid w:val="00081FA4"/>
    <w:rsid w:val="0008241A"/>
    <w:rsid w:val="00082F64"/>
    <w:rsid w:val="00083447"/>
    <w:rsid w:val="000837AF"/>
    <w:rsid w:val="000837FA"/>
    <w:rsid w:val="00083A54"/>
    <w:rsid w:val="000840D7"/>
    <w:rsid w:val="0008472C"/>
    <w:rsid w:val="00084A09"/>
    <w:rsid w:val="00084D8E"/>
    <w:rsid w:val="00085A6C"/>
    <w:rsid w:val="00085AFF"/>
    <w:rsid w:val="00085CE6"/>
    <w:rsid w:val="00085F0E"/>
    <w:rsid w:val="00085F3B"/>
    <w:rsid w:val="00085F77"/>
    <w:rsid w:val="0008629E"/>
    <w:rsid w:val="000901D8"/>
    <w:rsid w:val="00091C78"/>
    <w:rsid w:val="00091D92"/>
    <w:rsid w:val="00091E8A"/>
    <w:rsid w:val="00091ECD"/>
    <w:rsid w:val="0009579A"/>
    <w:rsid w:val="0009591E"/>
    <w:rsid w:val="00096B71"/>
    <w:rsid w:val="00096CCC"/>
    <w:rsid w:val="00096E06"/>
    <w:rsid w:val="000A06F0"/>
    <w:rsid w:val="000A0770"/>
    <w:rsid w:val="000A0BDF"/>
    <w:rsid w:val="000A0D99"/>
    <w:rsid w:val="000A14D6"/>
    <w:rsid w:val="000A176B"/>
    <w:rsid w:val="000A2152"/>
    <w:rsid w:val="000A22BF"/>
    <w:rsid w:val="000A2561"/>
    <w:rsid w:val="000A26F2"/>
    <w:rsid w:val="000A34B6"/>
    <w:rsid w:val="000A46C1"/>
    <w:rsid w:val="000A511C"/>
    <w:rsid w:val="000A541E"/>
    <w:rsid w:val="000A5816"/>
    <w:rsid w:val="000A58E0"/>
    <w:rsid w:val="000A6B21"/>
    <w:rsid w:val="000A7DAF"/>
    <w:rsid w:val="000A7E24"/>
    <w:rsid w:val="000B003D"/>
    <w:rsid w:val="000B158F"/>
    <w:rsid w:val="000B290E"/>
    <w:rsid w:val="000B2FB6"/>
    <w:rsid w:val="000B3664"/>
    <w:rsid w:val="000B4AAE"/>
    <w:rsid w:val="000B4F64"/>
    <w:rsid w:val="000B50D3"/>
    <w:rsid w:val="000B5838"/>
    <w:rsid w:val="000B5D00"/>
    <w:rsid w:val="000B67E5"/>
    <w:rsid w:val="000C011D"/>
    <w:rsid w:val="000C1F5F"/>
    <w:rsid w:val="000C20D9"/>
    <w:rsid w:val="000C2662"/>
    <w:rsid w:val="000C47BF"/>
    <w:rsid w:val="000C48D5"/>
    <w:rsid w:val="000C5880"/>
    <w:rsid w:val="000C5A06"/>
    <w:rsid w:val="000C61D8"/>
    <w:rsid w:val="000C676F"/>
    <w:rsid w:val="000C750E"/>
    <w:rsid w:val="000D00C0"/>
    <w:rsid w:val="000D0513"/>
    <w:rsid w:val="000D070F"/>
    <w:rsid w:val="000D0C81"/>
    <w:rsid w:val="000D11B2"/>
    <w:rsid w:val="000D1C08"/>
    <w:rsid w:val="000D2090"/>
    <w:rsid w:val="000D325A"/>
    <w:rsid w:val="000D3612"/>
    <w:rsid w:val="000D369B"/>
    <w:rsid w:val="000D37FA"/>
    <w:rsid w:val="000D586F"/>
    <w:rsid w:val="000D58C6"/>
    <w:rsid w:val="000D5A19"/>
    <w:rsid w:val="000D6D0A"/>
    <w:rsid w:val="000E1D7C"/>
    <w:rsid w:val="000E1FB0"/>
    <w:rsid w:val="000E4344"/>
    <w:rsid w:val="000E473B"/>
    <w:rsid w:val="000E5484"/>
    <w:rsid w:val="000E54AD"/>
    <w:rsid w:val="000E7A6C"/>
    <w:rsid w:val="000F001E"/>
    <w:rsid w:val="000F2517"/>
    <w:rsid w:val="000F3501"/>
    <w:rsid w:val="000F3F82"/>
    <w:rsid w:val="000F46A4"/>
    <w:rsid w:val="000F4A25"/>
    <w:rsid w:val="000F576F"/>
    <w:rsid w:val="000F5ACB"/>
    <w:rsid w:val="000F6300"/>
    <w:rsid w:val="000F68C3"/>
    <w:rsid w:val="000F7430"/>
    <w:rsid w:val="000F7DBB"/>
    <w:rsid w:val="00101E3F"/>
    <w:rsid w:val="001020E7"/>
    <w:rsid w:val="001031D8"/>
    <w:rsid w:val="00104352"/>
    <w:rsid w:val="00104521"/>
    <w:rsid w:val="00106AE8"/>
    <w:rsid w:val="00106DB7"/>
    <w:rsid w:val="001076A2"/>
    <w:rsid w:val="001077EE"/>
    <w:rsid w:val="001116F3"/>
    <w:rsid w:val="00111B71"/>
    <w:rsid w:val="001123BD"/>
    <w:rsid w:val="00112913"/>
    <w:rsid w:val="0011400E"/>
    <w:rsid w:val="00115066"/>
    <w:rsid w:val="001151B1"/>
    <w:rsid w:val="00115B17"/>
    <w:rsid w:val="001167BA"/>
    <w:rsid w:val="0011693C"/>
    <w:rsid w:val="00117175"/>
    <w:rsid w:val="00117FC4"/>
    <w:rsid w:val="00120C3B"/>
    <w:rsid w:val="00121C59"/>
    <w:rsid w:val="001228AC"/>
    <w:rsid w:val="001238FC"/>
    <w:rsid w:val="00123ED3"/>
    <w:rsid w:val="00124F3A"/>
    <w:rsid w:val="00125FE3"/>
    <w:rsid w:val="00126129"/>
    <w:rsid w:val="00126A63"/>
    <w:rsid w:val="00127680"/>
    <w:rsid w:val="00127911"/>
    <w:rsid w:val="00131EDE"/>
    <w:rsid w:val="0013229D"/>
    <w:rsid w:val="0013279A"/>
    <w:rsid w:val="00133004"/>
    <w:rsid w:val="00133815"/>
    <w:rsid w:val="00134928"/>
    <w:rsid w:val="00135F88"/>
    <w:rsid w:val="00136115"/>
    <w:rsid w:val="001364D1"/>
    <w:rsid w:val="00136B6D"/>
    <w:rsid w:val="0013751C"/>
    <w:rsid w:val="00137F10"/>
    <w:rsid w:val="00141A00"/>
    <w:rsid w:val="00142839"/>
    <w:rsid w:val="00143107"/>
    <w:rsid w:val="001433B9"/>
    <w:rsid w:val="0014373D"/>
    <w:rsid w:val="00146295"/>
    <w:rsid w:val="00146B25"/>
    <w:rsid w:val="001472F8"/>
    <w:rsid w:val="0014768A"/>
    <w:rsid w:val="00147A64"/>
    <w:rsid w:val="0015010E"/>
    <w:rsid w:val="001509F2"/>
    <w:rsid w:val="00150AFC"/>
    <w:rsid w:val="00151747"/>
    <w:rsid w:val="0015321D"/>
    <w:rsid w:val="00154290"/>
    <w:rsid w:val="001549B0"/>
    <w:rsid w:val="00156406"/>
    <w:rsid w:val="001568E4"/>
    <w:rsid w:val="00157019"/>
    <w:rsid w:val="001573BB"/>
    <w:rsid w:val="00157547"/>
    <w:rsid w:val="00157842"/>
    <w:rsid w:val="00160799"/>
    <w:rsid w:val="00160889"/>
    <w:rsid w:val="0016100B"/>
    <w:rsid w:val="00161762"/>
    <w:rsid w:val="00161A47"/>
    <w:rsid w:val="00161EFF"/>
    <w:rsid w:val="00161F13"/>
    <w:rsid w:val="0016232F"/>
    <w:rsid w:val="001629CE"/>
    <w:rsid w:val="00162B0B"/>
    <w:rsid w:val="00162B0F"/>
    <w:rsid w:val="00162CF6"/>
    <w:rsid w:val="00163B95"/>
    <w:rsid w:val="00164304"/>
    <w:rsid w:val="00164760"/>
    <w:rsid w:val="001648C5"/>
    <w:rsid w:val="00165821"/>
    <w:rsid w:val="00165915"/>
    <w:rsid w:val="00165B21"/>
    <w:rsid w:val="00167AC0"/>
    <w:rsid w:val="00167B19"/>
    <w:rsid w:val="001706C6"/>
    <w:rsid w:val="00171DA6"/>
    <w:rsid w:val="001737B1"/>
    <w:rsid w:val="0017678B"/>
    <w:rsid w:val="001803AA"/>
    <w:rsid w:val="00181D8D"/>
    <w:rsid w:val="00181EC3"/>
    <w:rsid w:val="00181F98"/>
    <w:rsid w:val="00183474"/>
    <w:rsid w:val="00183BD6"/>
    <w:rsid w:val="00184466"/>
    <w:rsid w:val="0018471D"/>
    <w:rsid w:val="00185B8B"/>
    <w:rsid w:val="00185FAC"/>
    <w:rsid w:val="001873B4"/>
    <w:rsid w:val="00190603"/>
    <w:rsid w:val="00191012"/>
    <w:rsid w:val="001911EF"/>
    <w:rsid w:val="00192B3D"/>
    <w:rsid w:val="00192B49"/>
    <w:rsid w:val="00193300"/>
    <w:rsid w:val="001935E3"/>
    <w:rsid w:val="00193B04"/>
    <w:rsid w:val="0019500E"/>
    <w:rsid w:val="00195510"/>
    <w:rsid w:val="00195871"/>
    <w:rsid w:val="001958AF"/>
    <w:rsid w:val="00196193"/>
    <w:rsid w:val="00196F14"/>
    <w:rsid w:val="001976EF"/>
    <w:rsid w:val="001A00D4"/>
    <w:rsid w:val="001A08E2"/>
    <w:rsid w:val="001A2649"/>
    <w:rsid w:val="001A4A19"/>
    <w:rsid w:val="001A4A5A"/>
    <w:rsid w:val="001A4EB8"/>
    <w:rsid w:val="001A5678"/>
    <w:rsid w:val="001A5893"/>
    <w:rsid w:val="001A637D"/>
    <w:rsid w:val="001A6588"/>
    <w:rsid w:val="001A6647"/>
    <w:rsid w:val="001A679F"/>
    <w:rsid w:val="001A7085"/>
    <w:rsid w:val="001A7F04"/>
    <w:rsid w:val="001B0FE2"/>
    <w:rsid w:val="001B15B5"/>
    <w:rsid w:val="001B16F8"/>
    <w:rsid w:val="001B16FB"/>
    <w:rsid w:val="001B1A56"/>
    <w:rsid w:val="001B20FF"/>
    <w:rsid w:val="001B369F"/>
    <w:rsid w:val="001B36A9"/>
    <w:rsid w:val="001B4051"/>
    <w:rsid w:val="001B5EDD"/>
    <w:rsid w:val="001B68D7"/>
    <w:rsid w:val="001B71A1"/>
    <w:rsid w:val="001B7F57"/>
    <w:rsid w:val="001C089F"/>
    <w:rsid w:val="001C1BD7"/>
    <w:rsid w:val="001C25CA"/>
    <w:rsid w:val="001C264A"/>
    <w:rsid w:val="001C2E2D"/>
    <w:rsid w:val="001C4020"/>
    <w:rsid w:val="001C5595"/>
    <w:rsid w:val="001C5F1A"/>
    <w:rsid w:val="001C6572"/>
    <w:rsid w:val="001C6835"/>
    <w:rsid w:val="001C6B3E"/>
    <w:rsid w:val="001C70AC"/>
    <w:rsid w:val="001C73CE"/>
    <w:rsid w:val="001C79E9"/>
    <w:rsid w:val="001C7EF5"/>
    <w:rsid w:val="001C7F41"/>
    <w:rsid w:val="001D0708"/>
    <w:rsid w:val="001D0DD3"/>
    <w:rsid w:val="001D1451"/>
    <w:rsid w:val="001D2555"/>
    <w:rsid w:val="001D4544"/>
    <w:rsid w:val="001D4B81"/>
    <w:rsid w:val="001D5DA4"/>
    <w:rsid w:val="001D6B3A"/>
    <w:rsid w:val="001D6C28"/>
    <w:rsid w:val="001D6D6E"/>
    <w:rsid w:val="001D6E3A"/>
    <w:rsid w:val="001D701B"/>
    <w:rsid w:val="001D763A"/>
    <w:rsid w:val="001E020A"/>
    <w:rsid w:val="001E0312"/>
    <w:rsid w:val="001E0C7D"/>
    <w:rsid w:val="001E15AA"/>
    <w:rsid w:val="001E18F4"/>
    <w:rsid w:val="001E1A3C"/>
    <w:rsid w:val="001E1CD1"/>
    <w:rsid w:val="001E2393"/>
    <w:rsid w:val="001E3E0E"/>
    <w:rsid w:val="001E46D1"/>
    <w:rsid w:val="001E499F"/>
    <w:rsid w:val="001E519C"/>
    <w:rsid w:val="001E51F0"/>
    <w:rsid w:val="001E5397"/>
    <w:rsid w:val="001E566E"/>
    <w:rsid w:val="001E6855"/>
    <w:rsid w:val="001E746D"/>
    <w:rsid w:val="001F010E"/>
    <w:rsid w:val="001F1CC9"/>
    <w:rsid w:val="001F20B2"/>
    <w:rsid w:val="001F49BE"/>
    <w:rsid w:val="001F7427"/>
    <w:rsid w:val="002002F2"/>
    <w:rsid w:val="00202248"/>
    <w:rsid w:val="002026A5"/>
    <w:rsid w:val="00202AC6"/>
    <w:rsid w:val="00203DB2"/>
    <w:rsid w:val="0020571C"/>
    <w:rsid w:val="0020707A"/>
    <w:rsid w:val="00207342"/>
    <w:rsid w:val="00207356"/>
    <w:rsid w:val="00207918"/>
    <w:rsid w:val="00207B97"/>
    <w:rsid w:val="00207D02"/>
    <w:rsid w:val="002103C1"/>
    <w:rsid w:val="00210479"/>
    <w:rsid w:val="0021061B"/>
    <w:rsid w:val="00210F31"/>
    <w:rsid w:val="0021125F"/>
    <w:rsid w:val="002120BA"/>
    <w:rsid w:val="0021232C"/>
    <w:rsid w:val="00212A18"/>
    <w:rsid w:val="00213357"/>
    <w:rsid w:val="00214F08"/>
    <w:rsid w:val="00215DC7"/>
    <w:rsid w:val="0021691E"/>
    <w:rsid w:val="0022009F"/>
    <w:rsid w:val="00220474"/>
    <w:rsid w:val="00221283"/>
    <w:rsid w:val="002216CD"/>
    <w:rsid w:val="00222222"/>
    <w:rsid w:val="002223BF"/>
    <w:rsid w:val="00222420"/>
    <w:rsid w:val="00222926"/>
    <w:rsid w:val="00222A61"/>
    <w:rsid w:val="00222B7B"/>
    <w:rsid w:val="00222C2B"/>
    <w:rsid w:val="00223892"/>
    <w:rsid w:val="0022409A"/>
    <w:rsid w:val="002242CE"/>
    <w:rsid w:val="00224F4F"/>
    <w:rsid w:val="00225846"/>
    <w:rsid w:val="00226068"/>
    <w:rsid w:val="00226341"/>
    <w:rsid w:val="00226A74"/>
    <w:rsid w:val="00226F8A"/>
    <w:rsid w:val="002270E7"/>
    <w:rsid w:val="00227A24"/>
    <w:rsid w:val="002320B8"/>
    <w:rsid w:val="0023347E"/>
    <w:rsid w:val="00235ED1"/>
    <w:rsid w:val="00236501"/>
    <w:rsid w:val="002367A6"/>
    <w:rsid w:val="00237AB4"/>
    <w:rsid w:val="00240547"/>
    <w:rsid w:val="002407AA"/>
    <w:rsid w:val="0024080B"/>
    <w:rsid w:val="00240C4F"/>
    <w:rsid w:val="0024206A"/>
    <w:rsid w:val="0024234E"/>
    <w:rsid w:val="002428A0"/>
    <w:rsid w:val="00243DE9"/>
    <w:rsid w:val="00243EFC"/>
    <w:rsid w:val="00243FF3"/>
    <w:rsid w:val="0024417E"/>
    <w:rsid w:val="00244316"/>
    <w:rsid w:val="00244A2B"/>
    <w:rsid w:val="0024527D"/>
    <w:rsid w:val="00245D4A"/>
    <w:rsid w:val="00247512"/>
    <w:rsid w:val="00250881"/>
    <w:rsid w:val="00250FC6"/>
    <w:rsid w:val="00251ED9"/>
    <w:rsid w:val="00252732"/>
    <w:rsid w:val="00252887"/>
    <w:rsid w:val="00252AB1"/>
    <w:rsid w:val="002535CD"/>
    <w:rsid w:val="00254958"/>
    <w:rsid w:val="00254A62"/>
    <w:rsid w:val="0025516C"/>
    <w:rsid w:val="00255B4C"/>
    <w:rsid w:val="00256F86"/>
    <w:rsid w:val="0025757A"/>
    <w:rsid w:val="0025792E"/>
    <w:rsid w:val="00257BCA"/>
    <w:rsid w:val="0026004A"/>
    <w:rsid w:val="00260EBF"/>
    <w:rsid w:val="00261258"/>
    <w:rsid w:val="00262120"/>
    <w:rsid w:val="0026235D"/>
    <w:rsid w:val="002623BD"/>
    <w:rsid w:val="00262BF7"/>
    <w:rsid w:val="00263AEC"/>
    <w:rsid w:val="002648EA"/>
    <w:rsid w:val="00264B06"/>
    <w:rsid w:val="00264BEA"/>
    <w:rsid w:val="00264F74"/>
    <w:rsid w:val="00265798"/>
    <w:rsid w:val="00266585"/>
    <w:rsid w:val="00266CA8"/>
    <w:rsid w:val="00267443"/>
    <w:rsid w:val="002676C8"/>
    <w:rsid w:val="0026781D"/>
    <w:rsid w:val="00271103"/>
    <w:rsid w:val="00272DC6"/>
    <w:rsid w:val="002743A3"/>
    <w:rsid w:val="00274D73"/>
    <w:rsid w:val="002753EB"/>
    <w:rsid w:val="00275A51"/>
    <w:rsid w:val="00276428"/>
    <w:rsid w:val="00277CBF"/>
    <w:rsid w:val="00277F38"/>
    <w:rsid w:val="00280AF5"/>
    <w:rsid w:val="00280FA9"/>
    <w:rsid w:val="00282658"/>
    <w:rsid w:val="002840D5"/>
    <w:rsid w:val="0028463E"/>
    <w:rsid w:val="00284788"/>
    <w:rsid w:val="00284DD1"/>
    <w:rsid w:val="002852B1"/>
    <w:rsid w:val="002872B8"/>
    <w:rsid w:val="00287720"/>
    <w:rsid w:val="00287A82"/>
    <w:rsid w:val="00290531"/>
    <w:rsid w:val="00290724"/>
    <w:rsid w:val="00292099"/>
    <w:rsid w:val="00292F15"/>
    <w:rsid w:val="002936AF"/>
    <w:rsid w:val="0029370F"/>
    <w:rsid w:val="00293893"/>
    <w:rsid w:val="00293E72"/>
    <w:rsid w:val="0029648C"/>
    <w:rsid w:val="002A00D7"/>
    <w:rsid w:val="002A01EE"/>
    <w:rsid w:val="002A0AC4"/>
    <w:rsid w:val="002A0CC5"/>
    <w:rsid w:val="002A0EB6"/>
    <w:rsid w:val="002A0F22"/>
    <w:rsid w:val="002A27B6"/>
    <w:rsid w:val="002A27BD"/>
    <w:rsid w:val="002A33D1"/>
    <w:rsid w:val="002A3A03"/>
    <w:rsid w:val="002A45FC"/>
    <w:rsid w:val="002A6354"/>
    <w:rsid w:val="002A63FB"/>
    <w:rsid w:val="002A65F6"/>
    <w:rsid w:val="002A67A1"/>
    <w:rsid w:val="002B00B4"/>
    <w:rsid w:val="002B09E3"/>
    <w:rsid w:val="002B0EC1"/>
    <w:rsid w:val="002B266F"/>
    <w:rsid w:val="002B2EC5"/>
    <w:rsid w:val="002B3932"/>
    <w:rsid w:val="002B39EB"/>
    <w:rsid w:val="002B406A"/>
    <w:rsid w:val="002B4312"/>
    <w:rsid w:val="002B48D1"/>
    <w:rsid w:val="002B4BB5"/>
    <w:rsid w:val="002B4C8A"/>
    <w:rsid w:val="002B5CD5"/>
    <w:rsid w:val="002B6FA9"/>
    <w:rsid w:val="002B70ED"/>
    <w:rsid w:val="002B7A54"/>
    <w:rsid w:val="002B7F93"/>
    <w:rsid w:val="002C04A9"/>
    <w:rsid w:val="002C13BE"/>
    <w:rsid w:val="002C29F4"/>
    <w:rsid w:val="002C38F2"/>
    <w:rsid w:val="002C39A1"/>
    <w:rsid w:val="002C3AB4"/>
    <w:rsid w:val="002C46BE"/>
    <w:rsid w:val="002C487E"/>
    <w:rsid w:val="002C4994"/>
    <w:rsid w:val="002C6229"/>
    <w:rsid w:val="002D02A6"/>
    <w:rsid w:val="002D1460"/>
    <w:rsid w:val="002D1BEE"/>
    <w:rsid w:val="002D2561"/>
    <w:rsid w:val="002D2DDA"/>
    <w:rsid w:val="002D59DF"/>
    <w:rsid w:val="002D6072"/>
    <w:rsid w:val="002D640D"/>
    <w:rsid w:val="002D6EEC"/>
    <w:rsid w:val="002D7DCF"/>
    <w:rsid w:val="002E1834"/>
    <w:rsid w:val="002E1978"/>
    <w:rsid w:val="002E19F7"/>
    <w:rsid w:val="002E1FA6"/>
    <w:rsid w:val="002E2105"/>
    <w:rsid w:val="002E2112"/>
    <w:rsid w:val="002E2306"/>
    <w:rsid w:val="002E2640"/>
    <w:rsid w:val="002E28D4"/>
    <w:rsid w:val="002E3AF3"/>
    <w:rsid w:val="002E3F6E"/>
    <w:rsid w:val="002E42AC"/>
    <w:rsid w:val="002E4A02"/>
    <w:rsid w:val="002E4CCF"/>
    <w:rsid w:val="002E52DF"/>
    <w:rsid w:val="002E63D3"/>
    <w:rsid w:val="002E6913"/>
    <w:rsid w:val="002F176A"/>
    <w:rsid w:val="002F18C5"/>
    <w:rsid w:val="002F1A63"/>
    <w:rsid w:val="002F3130"/>
    <w:rsid w:val="002F47D4"/>
    <w:rsid w:val="002F51A2"/>
    <w:rsid w:val="002F5A68"/>
    <w:rsid w:val="002F5A92"/>
    <w:rsid w:val="002F72FD"/>
    <w:rsid w:val="00300585"/>
    <w:rsid w:val="00300B45"/>
    <w:rsid w:val="00302968"/>
    <w:rsid w:val="00302B6C"/>
    <w:rsid w:val="00303A52"/>
    <w:rsid w:val="00304271"/>
    <w:rsid w:val="00304449"/>
    <w:rsid w:val="003044FA"/>
    <w:rsid w:val="00304C59"/>
    <w:rsid w:val="00305F2B"/>
    <w:rsid w:val="00307452"/>
    <w:rsid w:val="00307920"/>
    <w:rsid w:val="00310DD8"/>
    <w:rsid w:val="00311069"/>
    <w:rsid w:val="0031185B"/>
    <w:rsid w:val="0031227B"/>
    <w:rsid w:val="003127EB"/>
    <w:rsid w:val="00313551"/>
    <w:rsid w:val="003138A5"/>
    <w:rsid w:val="00315401"/>
    <w:rsid w:val="003164AF"/>
    <w:rsid w:val="00316F40"/>
    <w:rsid w:val="00317147"/>
    <w:rsid w:val="0031741D"/>
    <w:rsid w:val="003176DD"/>
    <w:rsid w:val="003203F4"/>
    <w:rsid w:val="003207AF"/>
    <w:rsid w:val="003207FA"/>
    <w:rsid w:val="00320BC8"/>
    <w:rsid w:val="00321084"/>
    <w:rsid w:val="003213C1"/>
    <w:rsid w:val="003213D7"/>
    <w:rsid w:val="00321CB3"/>
    <w:rsid w:val="00324948"/>
    <w:rsid w:val="003255C1"/>
    <w:rsid w:val="00325653"/>
    <w:rsid w:val="003271D5"/>
    <w:rsid w:val="00330D87"/>
    <w:rsid w:val="00330ED5"/>
    <w:rsid w:val="00331025"/>
    <w:rsid w:val="00331395"/>
    <w:rsid w:val="003314CE"/>
    <w:rsid w:val="00331B5B"/>
    <w:rsid w:val="00331F28"/>
    <w:rsid w:val="00332225"/>
    <w:rsid w:val="00333C1B"/>
    <w:rsid w:val="00334B88"/>
    <w:rsid w:val="00335715"/>
    <w:rsid w:val="00335BB2"/>
    <w:rsid w:val="00335CC5"/>
    <w:rsid w:val="00335DCB"/>
    <w:rsid w:val="00336058"/>
    <w:rsid w:val="0033657C"/>
    <w:rsid w:val="00337D72"/>
    <w:rsid w:val="0034100A"/>
    <w:rsid w:val="0034130A"/>
    <w:rsid w:val="0034305E"/>
    <w:rsid w:val="003435F7"/>
    <w:rsid w:val="00344269"/>
    <w:rsid w:val="003457B9"/>
    <w:rsid w:val="003458C2"/>
    <w:rsid w:val="00345B88"/>
    <w:rsid w:val="003468A5"/>
    <w:rsid w:val="003473A5"/>
    <w:rsid w:val="00347BC9"/>
    <w:rsid w:val="003500E1"/>
    <w:rsid w:val="003514EC"/>
    <w:rsid w:val="003521BB"/>
    <w:rsid w:val="003530E6"/>
    <w:rsid w:val="0035352B"/>
    <w:rsid w:val="00353736"/>
    <w:rsid w:val="00354022"/>
    <w:rsid w:val="00355474"/>
    <w:rsid w:val="003558E7"/>
    <w:rsid w:val="003565C5"/>
    <w:rsid w:val="003566EF"/>
    <w:rsid w:val="00363544"/>
    <w:rsid w:val="003637C0"/>
    <w:rsid w:val="003643DA"/>
    <w:rsid w:val="00366F37"/>
    <w:rsid w:val="003678DD"/>
    <w:rsid w:val="00370631"/>
    <w:rsid w:val="00370888"/>
    <w:rsid w:val="0037162F"/>
    <w:rsid w:val="00372E3B"/>
    <w:rsid w:val="0037391E"/>
    <w:rsid w:val="003739DC"/>
    <w:rsid w:val="00374EE5"/>
    <w:rsid w:val="003754CF"/>
    <w:rsid w:val="00375FAA"/>
    <w:rsid w:val="00375FFA"/>
    <w:rsid w:val="00377145"/>
    <w:rsid w:val="00380BCF"/>
    <w:rsid w:val="00380EAD"/>
    <w:rsid w:val="0038205F"/>
    <w:rsid w:val="00382CC3"/>
    <w:rsid w:val="00383670"/>
    <w:rsid w:val="00383FC6"/>
    <w:rsid w:val="0038471B"/>
    <w:rsid w:val="00385394"/>
    <w:rsid w:val="003858CC"/>
    <w:rsid w:val="00385B8B"/>
    <w:rsid w:val="003860A4"/>
    <w:rsid w:val="003862AF"/>
    <w:rsid w:val="00386B82"/>
    <w:rsid w:val="00387BAE"/>
    <w:rsid w:val="0039002C"/>
    <w:rsid w:val="00391182"/>
    <w:rsid w:val="0039178C"/>
    <w:rsid w:val="00391E79"/>
    <w:rsid w:val="00391EB9"/>
    <w:rsid w:val="003920C3"/>
    <w:rsid w:val="00392394"/>
    <w:rsid w:val="00392622"/>
    <w:rsid w:val="00392C78"/>
    <w:rsid w:val="00395D24"/>
    <w:rsid w:val="00395E6C"/>
    <w:rsid w:val="00396923"/>
    <w:rsid w:val="003976CA"/>
    <w:rsid w:val="003A27BE"/>
    <w:rsid w:val="003A2959"/>
    <w:rsid w:val="003A3708"/>
    <w:rsid w:val="003A536B"/>
    <w:rsid w:val="003A5395"/>
    <w:rsid w:val="003A5682"/>
    <w:rsid w:val="003A5B2B"/>
    <w:rsid w:val="003A5B3A"/>
    <w:rsid w:val="003A603F"/>
    <w:rsid w:val="003A73FD"/>
    <w:rsid w:val="003A765F"/>
    <w:rsid w:val="003A79B0"/>
    <w:rsid w:val="003B0396"/>
    <w:rsid w:val="003B0BAD"/>
    <w:rsid w:val="003B12FD"/>
    <w:rsid w:val="003B1666"/>
    <w:rsid w:val="003B2C82"/>
    <w:rsid w:val="003B6AB1"/>
    <w:rsid w:val="003C07F6"/>
    <w:rsid w:val="003C11A2"/>
    <w:rsid w:val="003C1558"/>
    <w:rsid w:val="003C1735"/>
    <w:rsid w:val="003C1D2F"/>
    <w:rsid w:val="003C223B"/>
    <w:rsid w:val="003C5543"/>
    <w:rsid w:val="003C5606"/>
    <w:rsid w:val="003C58EC"/>
    <w:rsid w:val="003C5CF8"/>
    <w:rsid w:val="003C6065"/>
    <w:rsid w:val="003C794C"/>
    <w:rsid w:val="003D024D"/>
    <w:rsid w:val="003D06B2"/>
    <w:rsid w:val="003D0A11"/>
    <w:rsid w:val="003D12BB"/>
    <w:rsid w:val="003D17BE"/>
    <w:rsid w:val="003D2D25"/>
    <w:rsid w:val="003D3381"/>
    <w:rsid w:val="003D4709"/>
    <w:rsid w:val="003D5208"/>
    <w:rsid w:val="003D5CC3"/>
    <w:rsid w:val="003E073E"/>
    <w:rsid w:val="003E0C19"/>
    <w:rsid w:val="003E17EB"/>
    <w:rsid w:val="003E1DFB"/>
    <w:rsid w:val="003E3275"/>
    <w:rsid w:val="003E39C0"/>
    <w:rsid w:val="003E3D1D"/>
    <w:rsid w:val="003E6371"/>
    <w:rsid w:val="003E653F"/>
    <w:rsid w:val="003E6DC0"/>
    <w:rsid w:val="003E74E2"/>
    <w:rsid w:val="003F15C3"/>
    <w:rsid w:val="003F1CA9"/>
    <w:rsid w:val="003F1CE8"/>
    <w:rsid w:val="003F1E91"/>
    <w:rsid w:val="003F2712"/>
    <w:rsid w:val="003F3D32"/>
    <w:rsid w:val="003F4035"/>
    <w:rsid w:val="003F532D"/>
    <w:rsid w:val="003F6C54"/>
    <w:rsid w:val="003F73E5"/>
    <w:rsid w:val="00400157"/>
    <w:rsid w:val="00400176"/>
    <w:rsid w:val="00401DC9"/>
    <w:rsid w:val="004024A4"/>
    <w:rsid w:val="004025EC"/>
    <w:rsid w:val="0040279D"/>
    <w:rsid w:val="00402946"/>
    <w:rsid w:val="00402B1D"/>
    <w:rsid w:val="00402DE5"/>
    <w:rsid w:val="00402F10"/>
    <w:rsid w:val="00403620"/>
    <w:rsid w:val="00403716"/>
    <w:rsid w:val="00404485"/>
    <w:rsid w:val="00405384"/>
    <w:rsid w:val="004061BB"/>
    <w:rsid w:val="00410383"/>
    <w:rsid w:val="004103D8"/>
    <w:rsid w:val="00412EB6"/>
    <w:rsid w:val="00413827"/>
    <w:rsid w:val="00413FF1"/>
    <w:rsid w:val="004148D0"/>
    <w:rsid w:val="004155D7"/>
    <w:rsid w:val="00416590"/>
    <w:rsid w:val="00420585"/>
    <w:rsid w:val="00421F18"/>
    <w:rsid w:val="00422529"/>
    <w:rsid w:val="004245AA"/>
    <w:rsid w:val="00426479"/>
    <w:rsid w:val="00426FEA"/>
    <w:rsid w:val="00430465"/>
    <w:rsid w:val="00430A9D"/>
    <w:rsid w:val="00430B46"/>
    <w:rsid w:val="00430EAD"/>
    <w:rsid w:val="00433A2F"/>
    <w:rsid w:val="00434008"/>
    <w:rsid w:val="00436BE1"/>
    <w:rsid w:val="004379A3"/>
    <w:rsid w:val="00437BB3"/>
    <w:rsid w:val="00437EAF"/>
    <w:rsid w:val="0044007F"/>
    <w:rsid w:val="004419EE"/>
    <w:rsid w:val="00442F17"/>
    <w:rsid w:val="00443745"/>
    <w:rsid w:val="00443F72"/>
    <w:rsid w:val="004444AB"/>
    <w:rsid w:val="004446E5"/>
    <w:rsid w:val="0044552E"/>
    <w:rsid w:val="00445B0A"/>
    <w:rsid w:val="00446DAB"/>
    <w:rsid w:val="00450D94"/>
    <w:rsid w:val="004531FC"/>
    <w:rsid w:val="004533F5"/>
    <w:rsid w:val="00453954"/>
    <w:rsid w:val="00455378"/>
    <w:rsid w:val="00455529"/>
    <w:rsid w:val="00457172"/>
    <w:rsid w:val="00457251"/>
    <w:rsid w:val="004629AD"/>
    <w:rsid w:val="00464014"/>
    <w:rsid w:val="00464077"/>
    <w:rsid w:val="004640D5"/>
    <w:rsid w:val="0046516A"/>
    <w:rsid w:val="004658FE"/>
    <w:rsid w:val="004705AC"/>
    <w:rsid w:val="00470C9E"/>
    <w:rsid w:val="00470D9D"/>
    <w:rsid w:val="004710B0"/>
    <w:rsid w:val="00471D32"/>
    <w:rsid w:val="0047221B"/>
    <w:rsid w:val="00472B1B"/>
    <w:rsid w:val="00473C95"/>
    <w:rsid w:val="00474FDA"/>
    <w:rsid w:val="00476A88"/>
    <w:rsid w:val="00476B9E"/>
    <w:rsid w:val="0047737F"/>
    <w:rsid w:val="0047755E"/>
    <w:rsid w:val="00477C28"/>
    <w:rsid w:val="00477F3B"/>
    <w:rsid w:val="0048019E"/>
    <w:rsid w:val="00480B6E"/>
    <w:rsid w:val="0048104D"/>
    <w:rsid w:val="0048115E"/>
    <w:rsid w:val="00481450"/>
    <w:rsid w:val="00481543"/>
    <w:rsid w:val="00481B03"/>
    <w:rsid w:val="0048369A"/>
    <w:rsid w:val="00485EC7"/>
    <w:rsid w:val="0048614B"/>
    <w:rsid w:val="0048643E"/>
    <w:rsid w:val="00486970"/>
    <w:rsid w:val="00487579"/>
    <w:rsid w:val="004906FB"/>
    <w:rsid w:val="00492633"/>
    <w:rsid w:val="0049391C"/>
    <w:rsid w:val="00493B63"/>
    <w:rsid w:val="0049644B"/>
    <w:rsid w:val="00496A79"/>
    <w:rsid w:val="00497957"/>
    <w:rsid w:val="00497C25"/>
    <w:rsid w:val="004A0804"/>
    <w:rsid w:val="004A136F"/>
    <w:rsid w:val="004A1F72"/>
    <w:rsid w:val="004A2F7C"/>
    <w:rsid w:val="004A32AE"/>
    <w:rsid w:val="004A3718"/>
    <w:rsid w:val="004A3F8A"/>
    <w:rsid w:val="004A3FB3"/>
    <w:rsid w:val="004A4EE4"/>
    <w:rsid w:val="004A5853"/>
    <w:rsid w:val="004A6D8F"/>
    <w:rsid w:val="004A7951"/>
    <w:rsid w:val="004B0912"/>
    <w:rsid w:val="004B1C42"/>
    <w:rsid w:val="004B2F5B"/>
    <w:rsid w:val="004B32B0"/>
    <w:rsid w:val="004B4B18"/>
    <w:rsid w:val="004B507F"/>
    <w:rsid w:val="004B50BD"/>
    <w:rsid w:val="004B5730"/>
    <w:rsid w:val="004C0437"/>
    <w:rsid w:val="004C078D"/>
    <w:rsid w:val="004C0E55"/>
    <w:rsid w:val="004C1371"/>
    <w:rsid w:val="004C178D"/>
    <w:rsid w:val="004C1DEA"/>
    <w:rsid w:val="004C2CA6"/>
    <w:rsid w:val="004C43FC"/>
    <w:rsid w:val="004C4899"/>
    <w:rsid w:val="004C4F90"/>
    <w:rsid w:val="004C5028"/>
    <w:rsid w:val="004C5054"/>
    <w:rsid w:val="004C726B"/>
    <w:rsid w:val="004C7981"/>
    <w:rsid w:val="004D153F"/>
    <w:rsid w:val="004D1D32"/>
    <w:rsid w:val="004D21ED"/>
    <w:rsid w:val="004D34EB"/>
    <w:rsid w:val="004D5E1B"/>
    <w:rsid w:val="004D6BD6"/>
    <w:rsid w:val="004D7620"/>
    <w:rsid w:val="004E183B"/>
    <w:rsid w:val="004E1FE4"/>
    <w:rsid w:val="004E2AA1"/>
    <w:rsid w:val="004E2B32"/>
    <w:rsid w:val="004E4D8A"/>
    <w:rsid w:val="004E4DDF"/>
    <w:rsid w:val="004E5958"/>
    <w:rsid w:val="004E5F58"/>
    <w:rsid w:val="004E6279"/>
    <w:rsid w:val="004E7184"/>
    <w:rsid w:val="004E7BB0"/>
    <w:rsid w:val="004E7EB2"/>
    <w:rsid w:val="004F0EBC"/>
    <w:rsid w:val="004F1795"/>
    <w:rsid w:val="004F27BE"/>
    <w:rsid w:val="004F336B"/>
    <w:rsid w:val="004F3A50"/>
    <w:rsid w:val="004F40B4"/>
    <w:rsid w:val="004F4345"/>
    <w:rsid w:val="004F43D4"/>
    <w:rsid w:val="004F4623"/>
    <w:rsid w:val="004F56A7"/>
    <w:rsid w:val="004F699B"/>
    <w:rsid w:val="004F7B82"/>
    <w:rsid w:val="004F7E4E"/>
    <w:rsid w:val="00502358"/>
    <w:rsid w:val="005027E3"/>
    <w:rsid w:val="00502A75"/>
    <w:rsid w:val="00502AA3"/>
    <w:rsid w:val="00504A58"/>
    <w:rsid w:val="00504E23"/>
    <w:rsid w:val="005054FD"/>
    <w:rsid w:val="005060B8"/>
    <w:rsid w:val="0050652B"/>
    <w:rsid w:val="005072F0"/>
    <w:rsid w:val="0050788A"/>
    <w:rsid w:val="00507E9A"/>
    <w:rsid w:val="0051037F"/>
    <w:rsid w:val="0051044B"/>
    <w:rsid w:val="005137B8"/>
    <w:rsid w:val="00514496"/>
    <w:rsid w:val="0051473C"/>
    <w:rsid w:val="005149A6"/>
    <w:rsid w:val="00515DE7"/>
    <w:rsid w:val="00516561"/>
    <w:rsid w:val="0051720D"/>
    <w:rsid w:val="0051746B"/>
    <w:rsid w:val="005206CA"/>
    <w:rsid w:val="005207FA"/>
    <w:rsid w:val="00520F64"/>
    <w:rsid w:val="00522A30"/>
    <w:rsid w:val="00523FF6"/>
    <w:rsid w:val="005243FC"/>
    <w:rsid w:val="00524CB2"/>
    <w:rsid w:val="00524DDB"/>
    <w:rsid w:val="005267EE"/>
    <w:rsid w:val="0052693A"/>
    <w:rsid w:val="00527E98"/>
    <w:rsid w:val="00530C3C"/>
    <w:rsid w:val="00530E7C"/>
    <w:rsid w:val="0053137D"/>
    <w:rsid w:val="005317E0"/>
    <w:rsid w:val="005320D9"/>
    <w:rsid w:val="005325AC"/>
    <w:rsid w:val="0053275C"/>
    <w:rsid w:val="005328E1"/>
    <w:rsid w:val="00532D31"/>
    <w:rsid w:val="00533153"/>
    <w:rsid w:val="00533D37"/>
    <w:rsid w:val="005346C4"/>
    <w:rsid w:val="00535685"/>
    <w:rsid w:val="00535787"/>
    <w:rsid w:val="00536014"/>
    <w:rsid w:val="00536580"/>
    <w:rsid w:val="00537F52"/>
    <w:rsid w:val="00540CA4"/>
    <w:rsid w:val="00541343"/>
    <w:rsid w:val="00541912"/>
    <w:rsid w:val="00541EB5"/>
    <w:rsid w:val="005421EA"/>
    <w:rsid w:val="00542433"/>
    <w:rsid w:val="00543250"/>
    <w:rsid w:val="00543935"/>
    <w:rsid w:val="005444C8"/>
    <w:rsid w:val="00544DBC"/>
    <w:rsid w:val="0054523B"/>
    <w:rsid w:val="00545DCA"/>
    <w:rsid w:val="00546702"/>
    <w:rsid w:val="00550B6B"/>
    <w:rsid w:val="00551AF5"/>
    <w:rsid w:val="005526A4"/>
    <w:rsid w:val="0055277F"/>
    <w:rsid w:val="00552D29"/>
    <w:rsid w:val="0055331B"/>
    <w:rsid w:val="0055334B"/>
    <w:rsid w:val="0055341B"/>
    <w:rsid w:val="00553DB1"/>
    <w:rsid w:val="00553E9D"/>
    <w:rsid w:val="00554CCB"/>
    <w:rsid w:val="00555E5E"/>
    <w:rsid w:val="00556271"/>
    <w:rsid w:val="00557066"/>
    <w:rsid w:val="00557BCA"/>
    <w:rsid w:val="00557C98"/>
    <w:rsid w:val="005603CD"/>
    <w:rsid w:val="00560D33"/>
    <w:rsid w:val="005638F2"/>
    <w:rsid w:val="005651BB"/>
    <w:rsid w:val="0056533B"/>
    <w:rsid w:val="00565A70"/>
    <w:rsid w:val="00565C78"/>
    <w:rsid w:val="0056634F"/>
    <w:rsid w:val="00566589"/>
    <w:rsid w:val="005668D8"/>
    <w:rsid w:val="00567119"/>
    <w:rsid w:val="00567687"/>
    <w:rsid w:val="00567B01"/>
    <w:rsid w:val="00567F63"/>
    <w:rsid w:val="0057018D"/>
    <w:rsid w:val="005714A0"/>
    <w:rsid w:val="00572396"/>
    <w:rsid w:val="0057246C"/>
    <w:rsid w:val="00573073"/>
    <w:rsid w:val="0057378B"/>
    <w:rsid w:val="00574612"/>
    <w:rsid w:val="0057541F"/>
    <w:rsid w:val="0057763D"/>
    <w:rsid w:val="0058057B"/>
    <w:rsid w:val="00580BEE"/>
    <w:rsid w:val="00580DF0"/>
    <w:rsid w:val="005816B3"/>
    <w:rsid w:val="00581B9B"/>
    <w:rsid w:val="0058254E"/>
    <w:rsid w:val="00582F18"/>
    <w:rsid w:val="00582F53"/>
    <w:rsid w:val="0058493C"/>
    <w:rsid w:val="00585393"/>
    <w:rsid w:val="005853EB"/>
    <w:rsid w:val="00585534"/>
    <w:rsid w:val="005857EA"/>
    <w:rsid w:val="00586D21"/>
    <w:rsid w:val="00586DA3"/>
    <w:rsid w:val="005927FE"/>
    <w:rsid w:val="00592CF6"/>
    <w:rsid w:val="00593C76"/>
    <w:rsid w:val="00593E0A"/>
    <w:rsid w:val="00593E8B"/>
    <w:rsid w:val="00594966"/>
    <w:rsid w:val="00594B32"/>
    <w:rsid w:val="00595197"/>
    <w:rsid w:val="0059598F"/>
    <w:rsid w:val="00595CA9"/>
    <w:rsid w:val="00596210"/>
    <w:rsid w:val="005972DE"/>
    <w:rsid w:val="005A0300"/>
    <w:rsid w:val="005A0B15"/>
    <w:rsid w:val="005A1151"/>
    <w:rsid w:val="005A2478"/>
    <w:rsid w:val="005A2560"/>
    <w:rsid w:val="005A32FA"/>
    <w:rsid w:val="005A332F"/>
    <w:rsid w:val="005A3D76"/>
    <w:rsid w:val="005A45BA"/>
    <w:rsid w:val="005A4FF2"/>
    <w:rsid w:val="005A5451"/>
    <w:rsid w:val="005A5A5B"/>
    <w:rsid w:val="005A6DAA"/>
    <w:rsid w:val="005B00C7"/>
    <w:rsid w:val="005B0EEB"/>
    <w:rsid w:val="005B106C"/>
    <w:rsid w:val="005B1EB0"/>
    <w:rsid w:val="005B25AB"/>
    <w:rsid w:val="005B298F"/>
    <w:rsid w:val="005B338B"/>
    <w:rsid w:val="005B34A1"/>
    <w:rsid w:val="005B3E94"/>
    <w:rsid w:val="005B6B0B"/>
    <w:rsid w:val="005B703D"/>
    <w:rsid w:val="005B7ABD"/>
    <w:rsid w:val="005C0911"/>
    <w:rsid w:val="005C10A5"/>
    <w:rsid w:val="005C3A4C"/>
    <w:rsid w:val="005C3B43"/>
    <w:rsid w:val="005C4951"/>
    <w:rsid w:val="005C60CC"/>
    <w:rsid w:val="005C6687"/>
    <w:rsid w:val="005C6809"/>
    <w:rsid w:val="005C6D02"/>
    <w:rsid w:val="005C6E49"/>
    <w:rsid w:val="005C710B"/>
    <w:rsid w:val="005C7E39"/>
    <w:rsid w:val="005D1426"/>
    <w:rsid w:val="005D17FB"/>
    <w:rsid w:val="005D185A"/>
    <w:rsid w:val="005D1B25"/>
    <w:rsid w:val="005D2070"/>
    <w:rsid w:val="005D208C"/>
    <w:rsid w:val="005D26B5"/>
    <w:rsid w:val="005D279C"/>
    <w:rsid w:val="005D3797"/>
    <w:rsid w:val="005D3883"/>
    <w:rsid w:val="005D3CEC"/>
    <w:rsid w:val="005D3DFC"/>
    <w:rsid w:val="005D53F4"/>
    <w:rsid w:val="005D578D"/>
    <w:rsid w:val="005D6164"/>
    <w:rsid w:val="005D620E"/>
    <w:rsid w:val="005D6BA9"/>
    <w:rsid w:val="005D6CDE"/>
    <w:rsid w:val="005E141C"/>
    <w:rsid w:val="005E1C5F"/>
    <w:rsid w:val="005E1FC3"/>
    <w:rsid w:val="005E1FCE"/>
    <w:rsid w:val="005E2C77"/>
    <w:rsid w:val="005E34F4"/>
    <w:rsid w:val="005E42B3"/>
    <w:rsid w:val="005E5123"/>
    <w:rsid w:val="005E525B"/>
    <w:rsid w:val="005E601D"/>
    <w:rsid w:val="005E6C19"/>
    <w:rsid w:val="005E7C9E"/>
    <w:rsid w:val="005E7FA4"/>
    <w:rsid w:val="005F1AB8"/>
    <w:rsid w:val="005F1ED8"/>
    <w:rsid w:val="005F2810"/>
    <w:rsid w:val="005F2D7A"/>
    <w:rsid w:val="005F30A5"/>
    <w:rsid w:val="005F31AA"/>
    <w:rsid w:val="005F4B43"/>
    <w:rsid w:val="005F5033"/>
    <w:rsid w:val="005F59D1"/>
    <w:rsid w:val="005F624F"/>
    <w:rsid w:val="005F66B6"/>
    <w:rsid w:val="005F7173"/>
    <w:rsid w:val="005F7442"/>
    <w:rsid w:val="005F7870"/>
    <w:rsid w:val="00600207"/>
    <w:rsid w:val="00600707"/>
    <w:rsid w:val="0060106E"/>
    <w:rsid w:val="00602891"/>
    <w:rsid w:val="006030AB"/>
    <w:rsid w:val="006039FA"/>
    <w:rsid w:val="006057AB"/>
    <w:rsid w:val="00605AE1"/>
    <w:rsid w:val="00606648"/>
    <w:rsid w:val="006067EA"/>
    <w:rsid w:val="006068F6"/>
    <w:rsid w:val="006076F3"/>
    <w:rsid w:val="00610546"/>
    <w:rsid w:val="006110BB"/>
    <w:rsid w:val="00611DA3"/>
    <w:rsid w:val="00612708"/>
    <w:rsid w:val="00612C61"/>
    <w:rsid w:val="00612F61"/>
    <w:rsid w:val="0061362D"/>
    <w:rsid w:val="00613F57"/>
    <w:rsid w:val="006154F6"/>
    <w:rsid w:val="006163F8"/>
    <w:rsid w:val="00616601"/>
    <w:rsid w:val="00617394"/>
    <w:rsid w:val="00617468"/>
    <w:rsid w:val="00617495"/>
    <w:rsid w:val="006177A9"/>
    <w:rsid w:val="0062023E"/>
    <w:rsid w:val="00620ADE"/>
    <w:rsid w:val="00620B9A"/>
    <w:rsid w:val="006210EC"/>
    <w:rsid w:val="00621AC3"/>
    <w:rsid w:val="00621CAE"/>
    <w:rsid w:val="0062216A"/>
    <w:rsid w:val="00622AD7"/>
    <w:rsid w:val="00622B21"/>
    <w:rsid w:val="00623209"/>
    <w:rsid w:val="006232D4"/>
    <w:rsid w:val="00623419"/>
    <w:rsid w:val="00624531"/>
    <w:rsid w:val="00624905"/>
    <w:rsid w:val="0062526C"/>
    <w:rsid w:val="00625C57"/>
    <w:rsid w:val="006267FE"/>
    <w:rsid w:val="00627275"/>
    <w:rsid w:val="00627B64"/>
    <w:rsid w:val="006308D6"/>
    <w:rsid w:val="006313DB"/>
    <w:rsid w:val="00632198"/>
    <w:rsid w:val="00633CD2"/>
    <w:rsid w:val="00634054"/>
    <w:rsid w:val="006340D6"/>
    <w:rsid w:val="0063455F"/>
    <w:rsid w:val="0063528C"/>
    <w:rsid w:val="00635AAA"/>
    <w:rsid w:val="00636271"/>
    <w:rsid w:val="006367AC"/>
    <w:rsid w:val="0063680D"/>
    <w:rsid w:val="006368E7"/>
    <w:rsid w:val="006404DF"/>
    <w:rsid w:val="00641963"/>
    <w:rsid w:val="0064209F"/>
    <w:rsid w:val="00642174"/>
    <w:rsid w:val="0064315E"/>
    <w:rsid w:val="00643FE9"/>
    <w:rsid w:val="0064550B"/>
    <w:rsid w:val="0064575C"/>
    <w:rsid w:val="00646468"/>
    <w:rsid w:val="00646766"/>
    <w:rsid w:val="006470B2"/>
    <w:rsid w:val="00647D3D"/>
    <w:rsid w:val="00650691"/>
    <w:rsid w:val="00650D64"/>
    <w:rsid w:val="00652146"/>
    <w:rsid w:val="00652691"/>
    <w:rsid w:val="00652AD8"/>
    <w:rsid w:val="00653FF4"/>
    <w:rsid w:val="00654E18"/>
    <w:rsid w:val="00661320"/>
    <w:rsid w:val="00662850"/>
    <w:rsid w:val="00663010"/>
    <w:rsid w:val="00663B76"/>
    <w:rsid w:val="00663FB5"/>
    <w:rsid w:val="00664187"/>
    <w:rsid w:val="00664224"/>
    <w:rsid w:val="00665E42"/>
    <w:rsid w:val="00666FED"/>
    <w:rsid w:val="00667FB3"/>
    <w:rsid w:val="00672455"/>
    <w:rsid w:val="006737AF"/>
    <w:rsid w:val="00673EAB"/>
    <w:rsid w:val="0067571A"/>
    <w:rsid w:val="0067612B"/>
    <w:rsid w:val="0067634C"/>
    <w:rsid w:val="00676621"/>
    <w:rsid w:val="006771C3"/>
    <w:rsid w:val="00677858"/>
    <w:rsid w:val="006778F1"/>
    <w:rsid w:val="00680B2A"/>
    <w:rsid w:val="00681DD0"/>
    <w:rsid w:val="00682BC4"/>
    <w:rsid w:val="00684B3F"/>
    <w:rsid w:val="00685996"/>
    <w:rsid w:val="00685C74"/>
    <w:rsid w:val="00686F7A"/>
    <w:rsid w:val="00690A6A"/>
    <w:rsid w:val="006915DB"/>
    <w:rsid w:val="00691DEF"/>
    <w:rsid w:val="00692407"/>
    <w:rsid w:val="0069317F"/>
    <w:rsid w:val="006933F3"/>
    <w:rsid w:val="0069395F"/>
    <w:rsid w:val="00693B5F"/>
    <w:rsid w:val="006945A0"/>
    <w:rsid w:val="00694615"/>
    <w:rsid w:val="0069607F"/>
    <w:rsid w:val="00697149"/>
    <w:rsid w:val="006A06F7"/>
    <w:rsid w:val="006A0A55"/>
    <w:rsid w:val="006A11B4"/>
    <w:rsid w:val="006A12A6"/>
    <w:rsid w:val="006A1484"/>
    <w:rsid w:val="006A17CD"/>
    <w:rsid w:val="006A19DE"/>
    <w:rsid w:val="006A20FD"/>
    <w:rsid w:val="006A45A8"/>
    <w:rsid w:val="006A461E"/>
    <w:rsid w:val="006A51FC"/>
    <w:rsid w:val="006A53AB"/>
    <w:rsid w:val="006A5CE8"/>
    <w:rsid w:val="006A62E9"/>
    <w:rsid w:val="006A77D9"/>
    <w:rsid w:val="006B065A"/>
    <w:rsid w:val="006B1383"/>
    <w:rsid w:val="006B1EAF"/>
    <w:rsid w:val="006B21FC"/>
    <w:rsid w:val="006B3012"/>
    <w:rsid w:val="006B3224"/>
    <w:rsid w:val="006B3676"/>
    <w:rsid w:val="006B53AF"/>
    <w:rsid w:val="006B5714"/>
    <w:rsid w:val="006B5BFE"/>
    <w:rsid w:val="006B7A77"/>
    <w:rsid w:val="006C112A"/>
    <w:rsid w:val="006C17D4"/>
    <w:rsid w:val="006C1D2B"/>
    <w:rsid w:val="006C206B"/>
    <w:rsid w:val="006C21CB"/>
    <w:rsid w:val="006C2287"/>
    <w:rsid w:val="006C27FF"/>
    <w:rsid w:val="006C2C07"/>
    <w:rsid w:val="006C3F76"/>
    <w:rsid w:val="006C412F"/>
    <w:rsid w:val="006C4FA0"/>
    <w:rsid w:val="006C5602"/>
    <w:rsid w:val="006C5D84"/>
    <w:rsid w:val="006C62A0"/>
    <w:rsid w:val="006C6B73"/>
    <w:rsid w:val="006C6D18"/>
    <w:rsid w:val="006C79F3"/>
    <w:rsid w:val="006D097E"/>
    <w:rsid w:val="006D18A0"/>
    <w:rsid w:val="006D1B94"/>
    <w:rsid w:val="006D1E7D"/>
    <w:rsid w:val="006D22D4"/>
    <w:rsid w:val="006D25CF"/>
    <w:rsid w:val="006D2898"/>
    <w:rsid w:val="006D38C4"/>
    <w:rsid w:val="006D53E5"/>
    <w:rsid w:val="006D54FB"/>
    <w:rsid w:val="006D576E"/>
    <w:rsid w:val="006D5A88"/>
    <w:rsid w:val="006D6160"/>
    <w:rsid w:val="006D69AC"/>
    <w:rsid w:val="006D6DF5"/>
    <w:rsid w:val="006E02F5"/>
    <w:rsid w:val="006E1A77"/>
    <w:rsid w:val="006E247E"/>
    <w:rsid w:val="006E5F39"/>
    <w:rsid w:val="006E7C9A"/>
    <w:rsid w:val="006F0923"/>
    <w:rsid w:val="006F0C74"/>
    <w:rsid w:val="006F114C"/>
    <w:rsid w:val="006F1423"/>
    <w:rsid w:val="006F177D"/>
    <w:rsid w:val="006F2539"/>
    <w:rsid w:val="006F265E"/>
    <w:rsid w:val="006F4101"/>
    <w:rsid w:val="006F5829"/>
    <w:rsid w:val="006F5DDA"/>
    <w:rsid w:val="006F5E55"/>
    <w:rsid w:val="006F649E"/>
    <w:rsid w:val="006F6FC1"/>
    <w:rsid w:val="0070089C"/>
    <w:rsid w:val="00701822"/>
    <w:rsid w:val="00703109"/>
    <w:rsid w:val="00704402"/>
    <w:rsid w:val="007060CC"/>
    <w:rsid w:val="007061A7"/>
    <w:rsid w:val="00706838"/>
    <w:rsid w:val="007069BA"/>
    <w:rsid w:val="007079E7"/>
    <w:rsid w:val="0071039D"/>
    <w:rsid w:val="007107A0"/>
    <w:rsid w:val="00710A13"/>
    <w:rsid w:val="00710C51"/>
    <w:rsid w:val="00711416"/>
    <w:rsid w:val="00712006"/>
    <w:rsid w:val="00712029"/>
    <w:rsid w:val="007121FE"/>
    <w:rsid w:val="00712350"/>
    <w:rsid w:val="00712469"/>
    <w:rsid w:val="007126DF"/>
    <w:rsid w:val="0071422E"/>
    <w:rsid w:val="00714FBF"/>
    <w:rsid w:val="007157C0"/>
    <w:rsid w:val="0071681A"/>
    <w:rsid w:val="00717030"/>
    <w:rsid w:val="007171ED"/>
    <w:rsid w:val="007202EC"/>
    <w:rsid w:val="00720434"/>
    <w:rsid w:val="0072229E"/>
    <w:rsid w:val="007222C3"/>
    <w:rsid w:val="0072251F"/>
    <w:rsid w:val="007225D6"/>
    <w:rsid w:val="007233AE"/>
    <w:rsid w:val="00723802"/>
    <w:rsid w:val="007249BF"/>
    <w:rsid w:val="00724B2C"/>
    <w:rsid w:val="00725B60"/>
    <w:rsid w:val="00725D0A"/>
    <w:rsid w:val="00725EE6"/>
    <w:rsid w:val="00726221"/>
    <w:rsid w:val="00726D97"/>
    <w:rsid w:val="00727219"/>
    <w:rsid w:val="00727865"/>
    <w:rsid w:val="007303FD"/>
    <w:rsid w:val="00730BE8"/>
    <w:rsid w:val="00730C51"/>
    <w:rsid w:val="00732091"/>
    <w:rsid w:val="00732853"/>
    <w:rsid w:val="007329CF"/>
    <w:rsid w:val="00732A9F"/>
    <w:rsid w:val="00733B19"/>
    <w:rsid w:val="00734112"/>
    <w:rsid w:val="007342AF"/>
    <w:rsid w:val="007355AE"/>
    <w:rsid w:val="00735604"/>
    <w:rsid w:val="007365C9"/>
    <w:rsid w:val="007376AB"/>
    <w:rsid w:val="00737C56"/>
    <w:rsid w:val="00740FD6"/>
    <w:rsid w:val="0074199D"/>
    <w:rsid w:val="00741AEB"/>
    <w:rsid w:val="00742133"/>
    <w:rsid w:val="00744122"/>
    <w:rsid w:val="007449AD"/>
    <w:rsid w:val="00745731"/>
    <w:rsid w:val="0074629F"/>
    <w:rsid w:val="00746803"/>
    <w:rsid w:val="00747A24"/>
    <w:rsid w:val="00747BC3"/>
    <w:rsid w:val="007508DD"/>
    <w:rsid w:val="00751B11"/>
    <w:rsid w:val="00752117"/>
    <w:rsid w:val="00753481"/>
    <w:rsid w:val="00753621"/>
    <w:rsid w:val="00754220"/>
    <w:rsid w:val="0075575E"/>
    <w:rsid w:val="00755AA2"/>
    <w:rsid w:val="007600F5"/>
    <w:rsid w:val="00762A8C"/>
    <w:rsid w:val="00763CC2"/>
    <w:rsid w:val="007647A7"/>
    <w:rsid w:val="0076771D"/>
    <w:rsid w:val="00767B4C"/>
    <w:rsid w:val="007705FD"/>
    <w:rsid w:val="007720A0"/>
    <w:rsid w:val="007724B2"/>
    <w:rsid w:val="00772CF0"/>
    <w:rsid w:val="00772DD1"/>
    <w:rsid w:val="00772F58"/>
    <w:rsid w:val="0077386D"/>
    <w:rsid w:val="00773BED"/>
    <w:rsid w:val="007745EE"/>
    <w:rsid w:val="00775BBF"/>
    <w:rsid w:val="0077659C"/>
    <w:rsid w:val="00776B05"/>
    <w:rsid w:val="00777222"/>
    <w:rsid w:val="007802B5"/>
    <w:rsid w:val="0078128C"/>
    <w:rsid w:val="00781FB8"/>
    <w:rsid w:val="00782DC8"/>
    <w:rsid w:val="0078444D"/>
    <w:rsid w:val="007848A0"/>
    <w:rsid w:val="007858B2"/>
    <w:rsid w:val="00786070"/>
    <w:rsid w:val="007876B8"/>
    <w:rsid w:val="007919B7"/>
    <w:rsid w:val="00791BF3"/>
    <w:rsid w:val="0079208D"/>
    <w:rsid w:val="00792929"/>
    <w:rsid w:val="00792EE7"/>
    <w:rsid w:val="00794309"/>
    <w:rsid w:val="00795354"/>
    <w:rsid w:val="00796A3F"/>
    <w:rsid w:val="00797285"/>
    <w:rsid w:val="007A009E"/>
    <w:rsid w:val="007A03EA"/>
    <w:rsid w:val="007A1571"/>
    <w:rsid w:val="007A175A"/>
    <w:rsid w:val="007A275A"/>
    <w:rsid w:val="007A2B63"/>
    <w:rsid w:val="007A2E12"/>
    <w:rsid w:val="007A3D00"/>
    <w:rsid w:val="007A45A9"/>
    <w:rsid w:val="007A4A4F"/>
    <w:rsid w:val="007A54F6"/>
    <w:rsid w:val="007A6157"/>
    <w:rsid w:val="007A7A4F"/>
    <w:rsid w:val="007B084C"/>
    <w:rsid w:val="007B0B20"/>
    <w:rsid w:val="007B175B"/>
    <w:rsid w:val="007B1E4E"/>
    <w:rsid w:val="007B39B7"/>
    <w:rsid w:val="007B4A24"/>
    <w:rsid w:val="007B535B"/>
    <w:rsid w:val="007B5399"/>
    <w:rsid w:val="007B57B5"/>
    <w:rsid w:val="007B5C37"/>
    <w:rsid w:val="007B6E85"/>
    <w:rsid w:val="007C0406"/>
    <w:rsid w:val="007C0FBE"/>
    <w:rsid w:val="007C125D"/>
    <w:rsid w:val="007C15CC"/>
    <w:rsid w:val="007C15F7"/>
    <w:rsid w:val="007C16CC"/>
    <w:rsid w:val="007C20E0"/>
    <w:rsid w:val="007C214C"/>
    <w:rsid w:val="007C25F0"/>
    <w:rsid w:val="007C2FDE"/>
    <w:rsid w:val="007C321F"/>
    <w:rsid w:val="007C3962"/>
    <w:rsid w:val="007C47D5"/>
    <w:rsid w:val="007C53BD"/>
    <w:rsid w:val="007C547C"/>
    <w:rsid w:val="007C5533"/>
    <w:rsid w:val="007C5A33"/>
    <w:rsid w:val="007C5EC6"/>
    <w:rsid w:val="007C6FE1"/>
    <w:rsid w:val="007C7845"/>
    <w:rsid w:val="007D0083"/>
    <w:rsid w:val="007D0AC1"/>
    <w:rsid w:val="007D0E3E"/>
    <w:rsid w:val="007D23E3"/>
    <w:rsid w:val="007D266F"/>
    <w:rsid w:val="007D2BD5"/>
    <w:rsid w:val="007D2C2C"/>
    <w:rsid w:val="007D3DEB"/>
    <w:rsid w:val="007D44BD"/>
    <w:rsid w:val="007D47C2"/>
    <w:rsid w:val="007D4904"/>
    <w:rsid w:val="007D51F4"/>
    <w:rsid w:val="007D6623"/>
    <w:rsid w:val="007D6A79"/>
    <w:rsid w:val="007D6DD2"/>
    <w:rsid w:val="007D73B6"/>
    <w:rsid w:val="007E02EE"/>
    <w:rsid w:val="007E0C9C"/>
    <w:rsid w:val="007E1BFF"/>
    <w:rsid w:val="007E1DDB"/>
    <w:rsid w:val="007E382C"/>
    <w:rsid w:val="007E3BC6"/>
    <w:rsid w:val="007E5113"/>
    <w:rsid w:val="007E59BB"/>
    <w:rsid w:val="007E5D33"/>
    <w:rsid w:val="007E5D48"/>
    <w:rsid w:val="007E5F7B"/>
    <w:rsid w:val="007E6080"/>
    <w:rsid w:val="007E6903"/>
    <w:rsid w:val="007E699F"/>
    <w:rsid w:val="007E6B40"/>
    <w:rsid w:val="007E766D"/>
    <w:rsid w:val="007F0110"/>
    <w:rsid w:val="007F0554"/>
    <w:rsid w:val="007F2D3A"/>
    <w:rsid w:val="007F3396"/>
    <w:rsid w:val="007F3B9E"/>
    <w:rsid w:val="007F51A9"/>
    <w:rsid w:val="007F567A"/>
    <w:rsid w:val="007F5A14"/>
    <w:rsid w:val="007F747B"/>
    <w:rsid w:val="007F75E9"/>
    <w:rsid w:val="008007A1"/>
    <w:rsid w:val="008018EF"/>
    <w:rsid w:val="00803000"/>
    <w:rsid w:val="008031C6"/>
    <w:rsid w:val="00805623"/>
    <w:rsid w:val="00805C26"/>
    <w:rsid w:val="00806A8F"/>
    <w:rsid w:val="00807346"/>
    <w:rsid w:val="00810544"/>
    <w:rsid w:val="00810E7A"/>
    <w:rsid w:val="008115E3"/>
    <w:rsid w:val="00811CC4"/>
    <w:rsid w:val="00811F80"/>
    <w:rsid w:val="008142A6"/>
    <w:rsid w:val="0081473C"/>
    <w:rsid w:val="00815382"/>
    <w:rsid w:val="00815CD1"/>
    <w:rsid w:val="00817B47"/>
    <w:rsid w:val="00820281"/>
    <w:rsid w:val="00820FB9"/>
    <w:rsid w:val="008216D5"/>
    <w:rsid w:val="0082195A"/>
    <w:rsid w:val="00822E71"/>
    <w:rsid w:val="0082351C"/>
    <w:rsid w:val="008247F1"/>
    <w:rsid w:val="00825531"/>
    <w:rsid w:val="008257BD"/>
    <w:rsid w:val="00825DB2"/>
    <w:rsid w:val="00826D0E"/>
    <w:rsid w:val="00826E7A"/>
    <w:rsid w:val="00827D3D"/>
    <w:rsid w:val="0083066A"/>
    <w:rsid w:val="008314BD"/>
    <w:rsid w:val="0083258D"/>
    <w:rsid w:val="008338A7"/>
    <w:rsid w:val="00834239"/>
    <w:rsid w:val="00834F1C"/>
    <w:rsid w:val="0083617D"/>
    <w:rsid w:val="008366EA"/>
    <w:rsid w:val="00837C93"/>
    <w:rsid w:val="00841D58"/>
    <w:rsid w:val="00842365"/>
    <w:rsid w:val="00842493"/>
    <w:rsid w:val="0084420E"/>
    <w:rsid w:val="0084466D"/>
    <w:rsid w:val="008451C0"/>
    <w:rsid w:val="008501A2"/>
    <w:rsid w:val="008507A1"/>
    <w:rsid w:val="0085145D"/>
    <w:rsid w:val="008515F8"/>
    <w:rsid w:val="00852894"/>
    <w:rsid w:val="00853DDB"/>
    <w:rsid w:val="008544F8"/>
    <w:rsid w:val="00855445"/>
    <w:rsid w:val="00855569"/>
    <w:rsid w:val="00855B91"/>
    <w:rsid w:val="00856451"/>
    <w:rsid w:val="00856562"/>
    <w:rsid w:val="0085747E"/>
    <w:rsid w:val="008574A9"/>
    <w:rsid w:val="008602DD"/>
    <w:rsid w:val="008605CC"/>
    <w:rsid w:val="008613F6"/>
    <w:rsid w:val="00861C82"/>
    <w:rsid w:val="00862519"/>
    <w:rsid w:val="008629CF"/>
    <w:rsid w:val="0086378F"/>
    <w:rsid w:val="00863D13"/>
    <w:rsid w:val="00866E3A"/>
    <w:rsid w:val="008673D4"/>
    <w:rsid w:val="00870201"/>
    <w:rsid w:val="008706C2"/>
    <w:rsid w:val="0087079D"/>
    <w:rsid w:val="008712F5"/>
    <w:rsid w:val="008713BA"/>
    <w:rsid w:val="00871444"/>
    <w:rsid w:val="00871EFF"/>
    <w:rsid w:val="0087233C"/>
    <w:rsid w:val="00873EE7"/>
    <w:rsid w:val="00874A39"/>
    <w:rsid w:val="00874EA1"/>
    <w:rsid w:val="00874F2D"/>
    <w:rsid w:val="008750EF"/>
    <w:rsid w:val="00876880"/>
    <w:rsid w:val="00876D18"/>
    <w:rsid w:val="00876E51"/>
    <w:rsid w:val="00880850"/>
    <w:rsid w:val="00881B19"/>
    <w:rsid w:val="00881CB8"/>
    <w:rsid w:val="00882407"/>
    <w:rsid w:val="008839C1"/>
    <w:rsid w:val="00883A3B"/>
    <w:rsid w:val="00884321"/>
    <w:rsid w:val="008845F5"/>
    <w:rsid w:val="00884D48"/>
    <w:rsid w:val="00885054"/>
    <w:rsid w:val="008852DD"/>
    <w:rsid w:val="0088621D"/>
    <w:rsid w:val="008865C0"/>
    <w:rsid w:val="00886C92"/>
    <w:rsid w:val="00886E96"/>
    <w:rsid w:val="0089032C"/>
    <w:rsid w:val="00891D72"/>
    <w:rsid w:val="00892F0C"/>
    <w:rsid w:val="00893B35"/>
    <w:rsid w:val="0089403D"/>
    <w:rsid w:val="00894F45"/>
    <w:rsid w:val="0089541A"/>
    <w:rsid w:val="00895756"/>
    <w:rsid w:val="00895F94"/>
    <w:rsid w:val="008975A0"/>
    <w:rsid w:val="008A03C3"/>
    <w:rsid w:val="008A162E"/>
    <w:rsid w:val="008A1637"/>
    <w:rsid w:val="008A172C"/>
    <w:rsid w:val="008A2325"/>
    <w:rsid w:val="008A2335"/>
    <w:rsid w:val="008A2530"/>
    <w:rsid w:val="008A4B44"/>
    <w:rsid w:val="008A546D"/>
    <w:rsid w:val="008A55FE"/>
    <w:rsid w:val="008A613E"/>
    <w:rsid w:val="008A6C79"/>
    <w:rsid w:val="008A6DBD"/>
    <w:rsid w:val="008B0040"/>
    <w:rsid w:val="008B0DE3"/>
    <w:rsid w:val="008B22C7"/>
    <w:rsid w:val="008B2924"/>
    <w:rsid w:val="008B2B19"/>
    <w:rsid w:val="008B3E46"/>
    <w:rsid w:val="008B5323"/>
    <w:rsid w:val="008B5BC7"/>
    <w:rsid w:val="008B653C"/>
    <w:rsid w:val="008B7281"/>
    <w:rsid w:val="008B78BB"/>
    <w:rsid w:val="008B7949"/>
    <w:rsid w:val="008C0C57"/>
    <w:rsid w:val="008C0CA6"/>
    <w:rsid w:val="008C1919"/>
    <w:rsid w:val="008C1E95"/>
    <w:rsid w:val="008C38E4"/>
    <w:rsid w:val="008C43AD"/>
    <w:rsid w:val="008C4CB7"/>
    <w:rsid w:val="008C53E5"/>
    <w:rsid w:val="008C6F2B"/>
    <w:rsid w:val="008C7391"/>
    <w:rsid w:val="008D032F"/>
    <w:rsid w:val="008D2054"/>
    <w:rsid w:val="008D2813"/>
    <w:rsid w:val="008D2D58"/>
    <w:rsid w:val="008D411E"/>
    <w:rsid w:val="008D48A1"/>
    <w:rsid w:val="008D4B61"/>
    <w:rsid w:val="008D4C44"/>
    <w:rsid w:val="008D520D"/>
    <w:rsid w:val="008D63D1"/>
    <w:rsid w:val="008D68DB"/>
    <w:rsid w:val="008D6A07"/>
    <w:rsid w:val="008E0131"/>
    <w:rsid w:val="008E02E3"/>
    <w:rsid w:val="008E053D"/>
    <w:rsid w:val="008E05AE"/>
    <w:rsid w:val="008E1458"/>
    <w:rsid w:val="008E194B"/>
    <w:rsid w:val="008E22EC"/>
    <w:rsid w:val="008E3515"/>
    <w:rsid w:val="008E3EFA"/>
    <w:rsid w:val="008E3F35"/>
    <w:rsid w:val="008E5103"/>
    <w:rsid w:val="008E533F"/>
    <w:rsid w:val="008E5AC1"/>
    <w:rsid w:val="008E7661"/>
    <w:rsid w:val="008E76D5"/>
    <w:rsid w:val="008E7C5D"/>
    <w:rsid w:val="008F0C79"/>
    <w:rsid w:val="008F1D3C"/>
    <w:rsid w:val="008F3C26"/>
    <w:rsid w:val="008F42F1"/>
    <w:rsid w:val="008F5104"/>
    <w:rsid w:val="008F5BCD"/>
    <w:rsid w:val="008F6C6F"/>
    <w:rsid w:val="008F6CD1"/>
    <w:rsid w:val="008F775A"/>
    <w:rsid w:val="008F7B4F"/>
    <w:rsid w:val="008F7CFD"/>
    <w:rsid w:val="00900135"/>
    <w:rsid w:val="00900224"/>
    <w:rsid w:val="009015ED"/>
    <w:rsid w:val="00901D54"/>
    <w:rsid w:val="00901D9E"/>
    <w:rsid w:val="00903196"/>
    <w:rsid w:val="009031EB"/>
    <w:rsid w:val="0090381E"/>
    <w:rsid w:val="00903ADF"/>
    <w:rsid w:val="00906437"/>
    <w:rsid w:val="00906F9B"/>
    <w:rsid w:val="00907C3F"/>
    <w:rsid w:val="00907DB6"/>
    <w:rsid w:val="00910512"/>
    <w:rsid w:val="00910563"/>
    <w:rsid w:val="009109AD"/>
    <w:rsid w:val="00911885"/>
    <w:rsid w:val="0091188F"/>
    <w:rsid w:val="00912961"/>
    <w:rsid w:val="00912B70"/>
    <w:rsid w:val="00913CE6"/>
    <w:rsid w:val="009140FC"/>
    <w:rsid w:val="00914412"/>
    <w:rsid w:val="00915B80"/>
    <w:rsid w:val="009160E2"/>
    <w:rsid w:val="0091642C"/>
    <w:rsid w:val="0091655B"/>
    <w:rsid w:val="009176E4"/>
    <w:rsid w:val="00921974"/>
    <w:rsid w:val="00921A59"/>
    <w:rsid w:val="00921E19"/>
    <w:rsid w:val="0092250D"/>
    <w:rsid w:val="00923916"/>
    <w:rsid w:val="0092421E"/>
    <w:rsid w:val="00925B62"/>
    <w:rsid w:val="00925C8B"/>
    <w:rsid w:val="0092602B"/>
    <w:rsid w:val="0092631B"/>
    <w:rsid w:val="009303F1"/>
    <w:rsid w:val="0093054E"/>
    <w:rsid w:val="009320E0"/>
    <w:rsid w:val="00932413"/>
    <w:rsid w:val="00933DA8"/>
    <w:rsid w:val="00933E5D"/>
    <w:rsid w:val="00934164"/>
    <w:rsid w:val="009341D9"/>
    <w:rsid w:val="009341F6"/>
    <w:rsid w:val="0093534F"/>
    <w:rsid w:val="00936B3E"/>
    <w:rsid w:val="00937177"/>
    <w:rsid w:val="00937208"/>
    <w:rsid w:val="0093738B"/>
    <w:rsid w:val="00937639"/>
    <w:rsid w:val="00937991"/>
    <w:rsid w:val="00940319"/>
    <w:rsid w:val="0094032D"/>
    <w:rsid w:val="009409DF"/>
    <w:rsid w:val="00940C24"/>
    <w:rsid w:val="00942489"/>
    <w:rsid w:val="00942889"/>
    <w:rsid w:val="00943C5E"/>
    <w:rsid w:val="00944D8F"/>
    <w:rsid w:val="00945109"/>
    <w:rsid w:val="00945224"/>
    <w:rsid w:val="00945968"/>
    <w:rsid w:val="009476EA"/>
    <w:rsid w:val="00950725"/>
    <w:rsid w:val="009512B7"/>
    <w:rsid w:val="00951DE2"/>
    <w:rsid w:val="00954290"/>
    <w:rsid w:val="009543A8"/>
    <w:rsid w:val="0095454A"/>
    <w:rsid w:val="009548AA"/>
    <w:rsid w:val="0095633A"/>
    <w:rsid w:val="00957053"/>
    <w:rsid w:val="009576A4"/>
    <w:rsid w:val="00957E0F"/>
    <w:rsid w:val="00960120"/>
    <w:rsid w:val="009615B4"/>
    <w:rsid w:val="0096267A"/>
    <w:rsid w:val="00962684"/>
    <w:rsid w:val="009631B7"/>
    <w:rsid w:val="0096331C"/>
    <w:rsid w:val="00963533"/>
    <w:rsid w:val="009636E3"/>
    <w:rsid w:val="009649E0"/>
    <w:rsid w:val="00970B20"/>
    <w:rsid w:val="00970F35"/>
    <w:rsid w:val="009710D7"/>
    <w:rsid w:val="0097194B"/>
    <w:rsid w:val="00971B66"/>
    <w:rsid w:val="00973360"/>
    <w:rsid w:val="00974047"/>
    <w:rsid w:val="00974275"/>
    <w:rsid w:val="00975D5C"/>
    <w:rsid w:val="00976092"/>
    <w:rsid w:val="009768DE"/>
    <w:rsid w:val="00976D6B"/>
    <w:rsid w:val="00976E85"/>
    <w:rsid w:val="0097724A"/>
    <w:rsid w:val="009821C8"/>
    <w:rsid w:val="009826A5"/>
    <w:rsid w:val="0098392C"/>
    <w:rsid w:val="00983A94"/>
    <w:rsid w:val="00983F87"/>
    <w:rsid w:val="009846BF"/>
    <w:rsid w:val="00985733"/>
    <w:rsid w:val="0098713A"/>
    <w:rsid w:val="00987617"/>
    <w:rsid w:val="00987E52"/>
    <w:rsid w:val="009907D5"/>
    <w:rsid w:val="00990E4C"/>
    <w:rsid w:val="009915F6"/>
    <w:rsid w:val="00992BA3"/>
    <w:rsid w:val="00993DE2"/>
    <w:rsid w:val="009944E8"/>
    <w:rsid w:val="00994527"/>
    <w:rsid w:val="0099473C"/>
    <w:rsid w:val="00994B94"/>
    <w:rsid w:val="00995BC4"/>
    <w:rsid w:val="00995D03"/>
    <w:rsid w:val="0099605C"/>
    <w:rsid w:val="00997A01"/>
    <w:rsid w:val="009A00C7"/>
    <w:rsid w:val="009A0138"/>
    <w:rsid w:val="009A07FD"/>
    <w:rsid w:val="009A0AF4"/>
    <w:rsid w:val="009A2042"/>
    <w:rsid w:val="009A2327"/>
    <w:rsid w:val="009A254A"/>
    <w:rsid w:val="009A3B86"/>
    <w:rsid w:val="009A47DB"/>
    <w:rsid w:val="009A4CD6"/>
    <w:rsid w:val="009A505D"/>
    <w:rsid w:val="009A507E"/>
    <w:rsid w:val="009A592F"/>
    <w:rsid w:val="009A59F2"/>
    <w:rsid w:val="009A5E40"/>
    <w:rsid w:val="009A66AA"/>
    <w:rsid w:val="009A681B"/>
    <w:rsid w:val="009A72AA"/>
    <w:rsid w:val="009A784D"/>
    <w:rsid w:val="009A7BF3"/>
    <w:rsid w:val="009A7FE3"/>
    <w:rsid w:val="009B005C"/>
    <w:rsid w:val="009B0ADC"/>
    <w:rsid w:val="009B0CE2"/>
    <w:rsid w:val="009B158B"/>
    <w:rsid w:val="009B2D7F"/>
    <w:rsid w:val="009B46E5"/>
    <w:rsid w:val="009B5B80"/>
    <w:rsid w:val="009B686E"/>
    <w:rsid w:val="009B6E56"/>
    <w:rsid w:val="009B769E"/>
    <w:rsid w:val="009C0499"/>
    <w:rsid w:val="009C0892"/>
    <w:rsid w:val="009C0AEC"/>
    <w:rsid w:val="009C1894"/>
    <w:rsid w:val="009C2FCD"/>
    <w:rsid w:val="009C33A4"/>
    <w:rsid w:val="009C3842"/>
    <w:rsid w:val="009C3AB5"/>
    <w:rsid w:val="009C3EA9"/>
    <w:rsid w:val="009C5BA0"/>
    <w:rsid w:val="009C686D"/>
    <w:rsid w:val="009C6D1F"/>
    <w:rsid w:val="009C766B"/>
    <w:rsid w:val="009D02BF"/>
    <w:rsid w:val="009D1AAF"/>
    <w:rsid w:val="009D2AC0"/>
    <w:rsid w:val="009D308F"/>
    <w:rsid w:val="009D339C"/>
    <w:rsid w:val="009D5718"/>
    <w:rsid w:val="009D659F"/>
    <w:rsid w:val="009D737D"/>
    <w:rsid w:val="009E2C17"/>
    <w:rsid w:val="009E346D"/>
    <w:rsid w:val="009E3E7D"/>
    <w:rsid w:val="009E44F7"/>
    <w:rsid w:val="009E4E15"/>
    <w:rsid w:val="009E5464"/>
    <w:rsid w:val="009E5832"/>
    <w:rsid w:val="009F04DC"/>
    <w:rsid w:val="009F0F0B"/>
    <w:rsid w:val="009F1CF1"/>
    <w:rsid w:val="009F3C7E"/>
    <w:rsid w:val="009F45E5"/>
    <w:rsid w:val="009F5B0A"/>
    <w:rsid w:val="009F6A81"/>
    <w:rsid w:val="009F71A6"/>
    <w:rsid w:val="00A00689"/>
    <w:rsid w:val="00A01246"/>
    <w:rsid w:val="00A02182"/>
    <w:rsid w:val="00A024D6"/>
    <w:rsid w:val="00A0372E"/>
    <w:rsid w:val="00A03E9E"/>
    <w:rsid w:val="00A04680"/>
    <w:rsid w:val="00A04973"/>
    <w:rsid w:val="00A0532B"/>
    <w:rsid w:val="00A0621E"/>
    <w:rsid w:val="00A104E5"/>
    <w:rsid w:val="00A134D2"/>
    <w:rsid w:val="00A13C42"/>
    <w:rsid w:val="00A14AF8"/>
    <w:rsid w:val="00A16AE0"/>
    <w:rsid w:val="00A202D8"/>
    <w:rsid w:val="00A20D58"/>
    <w:rsid w:val="00A2146E"/>
    <w:rsid w:val="00A221DF"/>
    <w:rsid w:val="00A23BD4"/>
    <w:rsid w:val="00A23FB9"/>
    <w:rsid w:val="00A246F5"/>
    <w:rsid w:val="00A25A42"/>
    <w:rsid w:val="00A2603E"/>
    <w:rsid w:val="00A26180"/>
    <w:rsid w:val="00A266BD"/>
    <w:rsid w:val="00A27F2B"/>
    <w:rsid w:val="00A30111"/>
    <w:rsid w:val="00A3160B"/>
    <w:rsid w:val="00A3188B"/>
    <w:rsid w:val="00A32017"/>
    <w:rsid w:val="00A330DA"/>
    <w:rsid w:val="00A33E87"/>
    <w:rsid w:val="00A344B6"/>
    <w:rsid w:val="00A35416"/>
    <w:rsid w:val="00A35439"/>
    <w:rsid w:val="00A35761"/>
    <w:rsid w:val="00A35DDF"/>
    <w:rsid w:val="00A36552"/>
    <w:rsid w:val="00A37242"/>
    <w:rsid w:val="00A37DAF"/>
    <w:rsid w:val="00A42ACA"/>
    <w:rsid w:val="00A4393B"/>
    <w:rsid w:val="00A439B7"/>
    <w:rsid w:val="00A44244"/>
    <w:rsid w:val="00A4494F"/>
    <w:rsid w:val="00A44DB7"/>
    <w:rsid w:val="00A44EB4"/>
    <w:rsid w:val="00A45CA4"/>
    <w:rsid w:val="00A46105"/>
    <w:rsid w:val="00A47365"/>
    <w:rsid w:val="00A473A4"/>
    <w:rsid w:val="00A47E7D"/>
    <w:rsid w:val="00A47F57"/>
    <w:rsid w:val="00A5075A"/>
    <w:rsid w:val="00A50BC7"/>
    <w:rsid w:val="00A52A21"/>
    <w:rsid w:val="00A5326E"/>
    <w:rsid w:val="00A53EEA"/>
    <w:rsid w:val="00A545D4"/>
    <w:rsid w:val="00A5523E"/>
    <w:rsid w:val="00A5650B"/>
    <w:rsid w:val="00A566D4"/>
    <w:rsid w:val="00A5680D"/>
    <w:rsid w:val="00A56E03"/>
    <w:rsid w:val="00A5725D"/>
    <w:rsid w:val="00A57937"/>
    <w:rsid w:val="00A57AF0"/>
    <w:rsid w:val="00A57D7D"/>
    <w:rsid w:val="00A60CE5"/>
    <w:rsid w:val="00A6117E"/>
    <w:rsid w:val="00A61229"/>
    <w:rsid w:val="00A61D67"/>
    <w:rsid w:val="00A630AA"/>
    <w:rsid w:val="00A63119"/>
    <w:rsid w:val="00A63DE8"/>
    <w:rsid w:val="00A6496E"/>
    <w:rsid w:val="00A64F7A"/>
    <w:rsid w:val="00A66478"/>
    <w:rsid w:val="00A67AC3"/>
    <w:rsid w:val="00A67C65"/>
    <w:rsid w:val="00A70013"/>
    <w:rsid w:val="00A705DF"/>
    <w:rsid w:val="00A73122"/>
    <w:rsid w:val="00A736C1"/>
    <w:rsid w:val="00A73976"/>
    <w:rsid w:val="00A73C84"/>
    <w:rsid w:val="00A746B9"/>
    <w:rsid w:val="00A7481D"/>
    <w:rsid w:val="00A761D5"/>
    <w:rsid w:val="00A76D7F"/>
    <w:rsid w:val="00A80B62"/>
    <w:rsid w:val="00A81089"/>
    <w:rsid w:val="00A81886"/>
    <w:rsid w:val="00A82288"/>
    <w:rsid w:val="00A82380"/>
    <w:rsid w:val="00A836FE"/>
    <w:rsid w:val="00A83A02"/>
    <w:rsid w:val="00A83D36"/>
    <w:rsid w:val="00A84056"/>
    <w:rsid w:val="00A84A91"/>
    <w:rsid w:val="00A84CDD"/>
    <w:rsid w:val="00A852FA"/>
    <w:rsid w:val="00A85392"/>
    <w:rsid w:val="00A85DD6"/>
    <w:rsid w:val="00A86401"/>
    <w:rsid w:val="00A903E0"/>
    <w:rsid w:val="00A9042F"/>
    <w:rsid w:val="00A90923"/>
    <w:rsid w:val="00A910A1"/>
    <w:rsid w:val="00A9127D"/>
    <w:rsid w:val="00A91536"/>
    <w:rsid w:val="00A924D3"/>
    <w:rsid w:val="00A926C0"/>
    <w:rsid w:val="00A9280D"/>
    <w:rsid w:val="00A93155"/>
    <w:rsid w:val="00A93CA7"/>
    <w:rsid w:val="00A954D7"/>
    <w:rsid w:val="00A964B4"/>
    <w:rsid w:val="00A97034"/>
    <w:rsid w:val="00A9764B"/>
    <w:rsid w:val="00AA0B08"/>
    <w:rsid w:val="00AA0D25"/>
    <w:rsid w:val="00AA1936"/>
    <w:rsid w:val="00AA1B9C"/>
    <w:rsid w:val="00AA2071"/>
    <w:rsid w:val="00AA21D4"/>
    <w:rsid w:val="00AA253A"/>
    <w:rsid w:val="00AA3D42"/>
    <w:rsid w:val="00AA5E3F"/>
    <w:rsid w:val="00AA6EA3"/>
    <w:rsid w:val="00AA79A7"/>
    <w:rsid w:val="00AB152D"/>
    <w:rsid w:val="00AB1834"/>
    <w:rsid w:val="00AB1BA0"/>
    <w:rsid w:val="00AB2509"/>
    <w:rsid w:val="00AB33DD"/>
    <w:rsid w:val="00AB363E"/>
    <w:rsid w:val="00AB3740"/>
    <w:rsid w:val="00AB3901"/>
    <w:rsid w:val="00AB3CFB"/>
    <w:rsid w:val="00AB3CFE"/>
    <w:rsid w:val="00AB5775"/>
    <w:rsid w:val="00AB57F1"/>
    <w:rsid w:val="00AB791E"/>
    <w:rsid w:val="00AC018E"/>
    <w:rsid w:val="00AC0581"/>
    <w:rsid w:val="00AC1387"/>
    <w:rsid w:val="00AC2BE7"/>
    <w:rsid w:val="00AC3F94"/>
    <w:rsid w:val="00AC469E"/>
    <w:rsid w:val="00AC684D"/>
    <w:rsid w:val="00AC68D2"/>
    <w:rsid w:val="00AC6B9B"/>
    <w:rsid w:val="00AC6D44"/>
    <w:rsid w:val="00AD0047"/>
    <w:rsid w:val="00AD0321"/>
    <w:rsid w:val="00AD06C9"/>
    <w:rsid w:val="00AD1837"/>
    <w:rsid w:val="00AD191F"/>
    <w:rsid w:val="00AD1F00"/>
    <w:rsid w:val="00AD2EE3"/>
    <w:rsid w:val="00AD47FB"/>
    <w:rsid w:val="00AD5FC5"/>
    <w:rsid w:val="00AD631A"/>
    <w:rsid w:val="00AD65A7"/>
    <w:rsid w:val="00AD7036"/>
    <w:rsid w:val="00AD703E"/>
    <w:rsid w:val="00AD7891"/>
    <w:rsid w:val="00AD78B9"/>
    <w:rsid w:val="00AD7A40"/>
    <w:rsid w:val="00AE0B8C"/>
    <w:rsid w:val="00AE1087"/>
    <w:rsid w:val="00AE1D45"/>
    <w:rsid w:val="00AE2545"/>
    <w:rsid w:val="00AE300C"/>
    <w:rsid w:val="00AE3CCE"/>
    <w:rsid w:val="00AE4497"/>
    <w:rsid w:val="00AE49DB"/>
    <w:rsid w:val="00AE4F56"/>
    <w:rsid w:val="00AE57BD"/>
    <w:rsid w:val="00AE59D5"/>
    <w:rsid w:val="00AE5D1C"/>
    <w:rsid w:val="00AE6153"/>
    <w:rsid w:val="00AE6A43"/>
    <w:rsid w:val="00AE6EE4"/>
    <w:rsid w:val="00AF19BE"/>
    <w:rsid w:val="00AF2AC3"/>
    <w:rsid w:val="00AF365D"/>
    <w:rsid w:val="00AF3935"/>
    <w:rsid w:val="00AF3E1C"/>
    <w:rsid w:val="00AF44EB"/>
    <w:rsid w:val="00AF572C"/>
    <w:rsid w:val="00AF5E1C"/>
    <w:rsid w:val="00AF625B"/>
    <w:rsid w:val="00AF6E9B"/>
    <w:rsid w:val="00B0108E"/>
    <w:rsid w:val="00B01D35"/>
    <w:rsid w:val="00B02095"/>
    <w:rsid w:val="00B028F8"/>
    <w:rsid w:val="00B03A05"/>
    <w:rsid w:val="00B0573F"/>
    <w:rsid w:val="00B05AEC"/>
    <w:rsid w:val="00B05EE8"/>
    <w:rsid w:val="00B062AA"/>
    <w:rsid w:val="00B07197"/>
    <w:rsid w:val="00B0760E"/>
    <w:rsid w:val="00B07BA9"/>
    <w:rsid w:val="00B10383"/>
    <w:rsid w:val="00B10721"/>
    <w:rsid w:val="00B12099"/>
    <w:rsid w:val="00B128BC"/>
    <w:rsid w:val="00B12924"/>
    <w:rsid w:val="00B14283"/>
    <w:rsid w:val="00B14ACF"/>
    <w:rsid w:val="00B14B09"/>
    <w:rsid w:val="00B1676E"/>
    <w:rsid w:val="00B16AB1"/>
    <w:rsid w:val="00B16B1B"/>
    <w:rsid w:val="00B16BCC"/>
    <w:rsid w:val="00B20793"/>
    <w:rsid w:val="00B21B46"/>
    <w:rsid w:val="00B22ABA"/>
    <w:rsid w:val="00B232FC"/>
    <w:rsid w:val="00B23C47"/>
    <w:rsid w:val="00B25D93"/>
    <w:rsid w:val="00B262C1"/>
    <w:rsid w:val="00B2670E"/>
    <w:rsid w:val="00B2677A"/>
    <w:rsid w:val="00B268D2"/>
    <w:rsid w:val="00B26E45"/>
    <w:rsid w:val="00B272FC"/>
    <w:rsid w:val="00B27349"/>
    <w:rsid w:val="00B27B43"/>
    <w:rsid w:val="00B304C9"/>
    <w:rsid w:val="00B30AE8"/>
    <w:rsid w:val="00B30FF6"/>
    <w:rsid w:val="00B316D5"/>
    <w:rsid w:val="00B32585"/>
    <w:rsid w:val="00B32F23"/>
    <w:rsid w:val="00B33B12"/>
    <w:rsid w:val="00B33E06"/>
    <w:rsid w:val="00B33E4A"/>
    <w:rsid w:val="00B34753"/>
    <w:rsid w:val="00B3482F"/>
    <w:rsid w:val="00B34E6E"/>
    <w:rsid w:val="00B3523B"/>
    <w:rsid w:val="00B35E1B"/>
    <w:rsid w:val="00B3616C"/>
    <w:rsid w:val="00B367DF"/>
    <w:rsid w:val="00B37517"/>
    <w:rsid w:val="00B37CDC"/>
    <w:rsid w:val="00B40561"/>
    <w:rsid w:val="00B40648"/>
    <w:rsid w:val="00B40765"/>
    <w:rsid w:val="00B41EEC"/>
    <w:rsid w:val="00B43439"/>
    <w:rsid w:val="00B4368D"/>
    <w:rsid w:val="00B44486"/>
    <w:rsid w:val="00B4509C"/>
    <w:rsid w:val="00B45558"/>
    <w:rsid w:val="00B45C22"/>
    <w:rsid w:val="00B46D5F"/>
    <w:rsid w:val="00B47BB5"/>
    <w:rsid w:val="00B5059E"/>
    <w:rsid w:val="00B509BE"/>
    <w:rsid w:val="00B50A1D"/>
    <w:rsid w:val="00B51A7A"/>
    <w:rsid w:val="00B51B99"/>
    <w:rsid w:val="00B51D92"/>
    <w:rsid w:val="00B52CA5"/>
    <w:rsid w:val="00B5314B"/>
    <w:rsid w:val="00B53DD8"/>
    <w:rsid w:val="00B547B5"/>
    <w:rsid w:val="00B54DA4"/>
    <w:rsid w:val="00B55E4F"/>
    <w:rsid w:val="00B5614C"/>
    <w:rsid w:val="00B56930"/>
    <w:rsid w:val="00B56D1D"/>
    <w:rsid w:val="00B57058"/>
    <w:rsid w:val="00B578B7"/>
    <w:rsid w:val="00B605D0"/>
    <w:rsid w:val="00B6071B"/>
    <w:rsid w:val="00B60850"/>
    <w:rsid w:val="00B62013"/>
    <w:rsid w:val="00B63827"/>
    <w:rsid w:val="00B63AA1"/>
    <w:rsid w:val="00B63FD5"/>
    <w:rsid w:val="00B65A60"/>
    <w:rsid w:val="00B66105"/>
    <w:rsid w:val="00B66488"/>
    <w:rsid w:val="00B66962"/>
    <w:rsid w:val="00B66EB1"/>
    <w:rsid w:val="00B672EC"/>
    <w:rsid w:val="00B6774C"/>
    <w:rsid w:val="00B679B9"/>
    <w:rsid w:val="00B67A57"/>
    <w:rsid w:val="00B67D35"/>
    <w:rsid w:val="00B7098F"/>
    <w:rsid w:val="00B70BB4"/>
    <w:rsid w:val="00B71176"/>
    <w:rsid w:val="00B71DD8"/>
    <w:rsid w:val="00B732F1"/>
    <w:rsid w:val="00B73886"/>
    <w:rsid w:val="00B74109"/>
    <w:rsid w:val="00B74686"/>
    <w:rsid w:val="00B74A0E"/>
    <w:rsid w:val="00B74ECC"/>
    <w:rsid w:val="00B751FF"/>
    <w:rsid w:val="00B75DEC"/>
    <w:rsid w:val="00B76998"/>
    <w:rsid w:val="00B76F71"/>
    <w:rsid w:val="00B77909"/>
    <w:rsid w:val="00B77FDC"/>
    <w:rsid w:val="00B80141"/>
    <w:rsid w:val="00B80462"/>
    <w:rsid w:val="00B8072D"/>
    <w:rsid w:val="00B80897"/>
    <w:rsid w:val="00B80B61"/>
    <w:rsid w:val="00B81AB7"/>
    <w:rsid w:val="00B82CC5"/>
    <w:rsid w:val="00B82D0F"/>
    <w:rsid w:val="00B8380B"/>
    <w:rsid w:val="00B83A89"/>
    <w:rsid w:val="00B83C73"/>
    <w:rsid w:val="00B84689"/>
    <w:rsid w:val="00B85EA8"/>
    <w:rsid w:val="00B87349"/>
    <w:rsid w:val="00B90771"/>
    <w:rsid w:val="00B908D1"/>
    <w:rsid w:val="00B90F2E"/>
    <w:rsid w:val="00B9186D"/>
    <w:rsid w:val="00B91F59"/>
    <w:rsid w:val="00B92079"/>
    <w:rsid w:val="00B928F4"/>
    <w:rsid w:val="00B92DD2"/>
    <w:rsid w:val="00B978B6"/>
    <w:rsid w:val="00B97B4C"/>
    <w:rsid w:val="00B97CCE"/>
    <w:rsid w:val="00BA016F"/>
    <w:rsid w:val="00BA06EB"/>
    <w:rsid w:val="00BA0758"/>
    <w:rsid w:val="00BA09B7"/>
    <w:rsid w:val="00BA1784"/>
    <w:rsid w:val="00BA1B33"/>
    <w:rsid w:val="00BA2BC5"/>
    <w:rsid w:val="00BA3AA1"/>
    <w:rsid w:val="00BA432B"/>
    <w:rsid w:val="00BA4484"/>
    <w:rsid w:val="00BA5D99"/>
    <w:rsid w:val="00BA69E4"/>
    <w:rsid w:val="00BA7F04"/>
    <w:rsid w:val="00BB1F08"/>
    <w:rsid w:val="00BB3360"/>
    <w:rsid w:val="00BB3A8E"/>
    <w:rsid w:val="00BB3F5C"/>
    <w:rsid w:val="00BB3FBB"/>
    <w:rsid w:val="00BB4300"/>
    <w:rsid w:val="00BB46BF"/>
    <w:rsid w:val="00BB4876"/>
    <w:rsid w:val="00BB4B7B"/>
    <w:rsid w:val="00BB4C66"/>
    <w:rsid w:val="00BB56B6"/>
    <w:rsid w:val="00BB5D1C"/>
    <w:rsid w:val="00BB6BEE"/>
    <w:rsid w:val="00BC0624"/>
    <w:rsid w:val="00BC0661"/>
    <w:rsid w:val="00BC0D32"/>
    <w:rsid w:val="00BC1208"/>
    <w:rsid w:val="00BC127F"/>
    <w:rsid w:val="00BC1904"/>
    <w:rsid w:val="00BC1D7D"/>
    <w:rsid w:val="00BC2785"/>
    <w:rsid w:val="00BC44C6"/>
    <w:rsid w:val="00BC4BB1"/>
    <w:rsid w:val="00BC5553"/>
    <w:rsid w:val="00BC607D"/>
    <w:rsid w:val="00BC724C"/>
    <w:rsid w:val="00BD1910"/>
    <w:rsid w:val="00BD1D84"/>
    <w:rsid w:val="00BD261B"/>
    <w:rsid w:val="00BD271A"/>
    <w:rsid w:val="00BD359D"/>
    <w:rsid w:val="00BD5570"/>
    <w:rsid w:val="00BD5A26"/>
    <w:rsid w:val="00BD745E"/>
    <w:rsid w:val="00BD7B88"/>
    <w:rsid w:val="00BE0D0A"/>
    <w:rsid w:val="00BE1176"/>
    <w:rsid w:val="00BE13D6"/>
    <w:rsid w:val="00BE34EE"/>
    <w:rsid w:val="00BE3AC8"/>
    <w:rsid w:val="00BE4481"/>
    <w:rsid w:val="00BE4CE8"/>
    <w:rsid w:val="00BE53E3"/>
    <w:rsid w:val="00BE54FB"/>
    <w:rsid w:val="00BE5CCF"/>
    <w:rsid w:val="00BE7311"/>
    <w:rsid w:val="00BE782E"/>
    <w:rsid w:val="00BE7DE6"/>
    <w:rsid w:val="00BF39C5"/>
    <w:rsid w:val="00BF3A6C"/>
    <w:rsid w:val="00BF42CC"/>
    <w:rsid w:val="00BF42CE"/>
    <w:rsid w:val="00BF504C"/>
    <w:rsid w:val="00BF57E0"/>
    <w:rsid w:val="00BF5B3D"/>
    <w:rsid w:val="00BF661A"/>
    <w:rsid w:val="00BF73E1"/>
    <w:rsid w:val="00C00F30"/>
    <w:rsid w:val="00C01923"/>
    <w:rsid w:val="00C0233A"/>
    <w:rsid w:val="00C03811"/>
    <w:rsid w:val="00C039D6"/>
    <w:rsid w:val="00C0413F"/>
    <w:rsid w:val="00C052B3"/>
    <w:rsid w:val="00C05939"/>
    <w:rsid w:val="00C071AD"/>
    <w:rsid w:val="00C07A2A"/>
    <w:rsid w:val="00C10502"/>
    <w:rsid w:val="00C11FE0"/>
    <w:rsid w:val="00C12195"/>
    <w:rsid w:val="00C13211"/>
    <w:rsid w:val="00C13521"/>
    <w:rsid w:val="00C139EE"/>
    <w:rsid w:val="00C13F4F"/>
    <w:rsid w:val="00C14C62"/>
    <w:rsid w:val="00C15936"/>
    <w:rsid w:val="00C15D98"/>
    <w:rsid w:val="00C16795"/>
    <w:rsid w:val="00C16A8F"/>
    <w:rsid w:val="00C20366"/>
    <w:rsid w:val="00C2189B"/>
    <w:rsid w:val="00C220B7"/>
    <w:rsid w:val="00C221EF"/>
    <w:rsid w:val="00C229AE"/>
    <w:rsid w:val="00C236B4"/>
    <w:rsid w:val="00C23DE5"/>
    <w:rsid w:val="00C24F54"/>
    <w:rsid w:val="00C27DEF"/>
    <w:rsid w:val="00C31202"/>
    <w:rsid w:val="00C31887"/>
    <w:rsid w:val="00C35D04"/>
    <w:rsid w:val="00C3669A"/>
    <w:rsid w:val="00C36BEC"/>
    <w:rsid w:val="00C37AD8"/>
    <w:rsid w:val="00C40A8F"/>
    <w:rsid w:val="00C41925"/>
    <w:rsid w:val="00C43420"/>
    <w:rsid w:val="00C44033"/>
    <w:rsid w:val="00C45AD6"/>
    <w:rsid w:val="00C45B47"/>
    <w:rsid w:val="00C46821"/>
    <w:rsid w:val="00C46FF8"/>
    <w:rsid w:val="00C47AFD"/>
    <w:rsid w:val="00C504E0"/>
    <w:rsid w:val="00C5132E"/>
    <w:rsid w:val="00C51705"/>
    <w:rsid w:val="00C51C74"/>
    <w:rsid w:val="00C5210C"/>
    <w:rsid w:val="00C526D1"/>
    <w:rsid w:val="00C531CC"/>
    <w:rsid w:val="00C532BF"/>
    <w:rsid w:val="00C541CA"/>
    <w:rsid w:val="00C54252"/>
    <w:rsid w:val="00C54836"/>
    <w:rsid w:val="00C54C4B"/>
    <w:rsid w:val="00C5540D"/>
    <w:rsid w:val="00C55893"/>
    <w:rsid w:val="00C55C7C"/>
    <w:rsid w:val="00C55F2B"/>
    <w:rsid w:val="00C561D6"/>
    <w:rsid w:val="00C5686D"/>
    <w:rsid w:val="00C570B9"/>
    <w:rsid w:val="00C60D26"/>
    <w:rsid w:val="00C61DD1"/>
    <w:rsid w:val="00C62A14"/>
    <w:rsid w:val="00C62D39"/>
    <w:rsid w:val="00C63092"/>
    <w:rsid w:val="00C6445E"/>
    <w:rsid w:val="00C646C2"/>
    <w:rsid w:val="00C6497D"/>
    <w:rsid w:val="00C65970"/>
    <w:rsid w:val="00C6674A"/>
    <w:rsid w:val="00C66DE1"/>
    <w:rsid w:val="00C675BD"/>
    <w:rsid w:val="00C70C6F"/>
    <w:rsid w:val="00C71E73"/>
    <w:rsid w:val="00C77130"/>
    <w:rsid w:val="00C7741C"/>
    <w:rsid w:val="00C80B9C"/>
    <w:rsid w:val="00C80C67"/>
    <w:rsid w:val="00C8174B"/>
    <w:rsid w:val="00C81E10"/>
    <w:rsid w:val="00C81ECE"/>
    <w:rsid w:val="00C83CBA"/>
    <w:rsid w:val="00C84825"/>
    <w:rsid w:val="00C84B66"/>
    <w:rsid w:val="00C84D4B"/>
    <w:rsid w:val="00C8507E"/>
    <w:rsid w:val="00C85596"/>
    <w:rsid w:val="00C857C3"/>
    <w:rsid w:val="00C85D4B"/>
    <w:rsid w:val="00C860D8"/>
    <w:rsid w:val="00C86AF5"/>
    <w:rsid w:val="00C86D69"/>
    <w:rsid w:val="00C87C8C"/>
    <w:rsid w:val="00C90648"/>
    <w:rsid w:val="00C90A97"/>
    <w:rsid w:val="00C92D90"/>
    <w:rsid w:val="00C953CF"/>
    <w:rsid w:val="00C96460"/>
    <w:rsid w:val="00C96BD8"/>
    <w:rsid w:val="00C96D96"/>
    <w:rsid w:val="00C979E1"/>
    <w:rsid w:val="00C97C67"/>
    <w:rsid w:val="00CA0134"/>
    <w:rsid w:val="00CA1CC0"/>
    <w:rsid w:val="00CA31B7"/>
    <w:rsid w:val="00CA476E"/>
    <w:rsid w:val="00CA5504"/>
    <w:rsid w:val="00CA55D1"/>
    <w:rsid w:val="00CA6108"/>
    <w:rsid w:val="00CB0F49"/>
    <w:rsid w:val="00CB0F81"/>
    <w:rsid w:val="00CB2343"/>
    <w:rsid w:val="00CB2A51"/>
    <w:rsid w:val="00CB2A77"/>
    <w:rsid w:val="00CB2CFC"/>
    <w:rsid w:val="00CB6908"/>
    <w:rsid w:val="00CB6C41"/>
    <w:rsid w:val="00CC0DB8"/>
    <w:rsid w:val="00CC1813"/>
    <w:rsid w:val="00CC29CD"/>
    <w:rsid w:val="00CC3611"/>
    <w:rsid w:val="00CC3CD3"/>
    <w:rsid w:val="00CC3F8D"/>
    <w:rsid w:val="00CC4577"/>
    <w:rsid w:val="00CC4F5C"/>
    <w:rsid w:val="00CC542F"/>
    <w:rsid w:val="00CC6F14"/>
    <w:rsid w:val="00CC7180"/>
    <w:rsid w:val="00CC7681"/>
    <w:rsid w:val="00CD0191"/>
    <w:rsid w:val="00CD01AF"/>
    <w:rsid w:val="00CD0D8E"/>
    <w:rsid w:val="00CD0EFF"/>
    <w:rsid w:val="00CD1388"/>
    <w:rsid w:val="00CD18E3"/>
    <w:rsid w:val="00CD272F"/>
    <w:rsid w:val="00CD2B5E"/>
    <w:rsid w:val="00CD30AA"/>
    <w:rsid w:val="00CD46F8"/>
    <w:rsid w:val="00CD4739"/>
    <w:rsid w:val="00CD4ADE"/>
    <w:rsid w:val="00CD4D49"/>
    <w:rsid w:val="00CD5514"/>
    <w:rsid w:val="00CD7191"/>
    <w:rsid w:val="00CE0589"/>
    <w:rsid w:val="00CE0CEE"/>
    <w:rsid w:val="00CE0DF4"/>
    <w:rsid w:val="00CE23A2"/>
    <w:rsid w:val="00CE3723"/>
    <w:rsid w:val="00CE3890"/>
    <w:rsid w:val="00CE5632"/>
    <w:rsid w:val="00CE5907"/>
    <w:rsid w:val="00CE59FA"/>
    <w:rsid w:val="00CE5FCB"/>
    <w:rsid w:val="00CE60D6"/>
    <w:rsid w:val="00CE6706"/>
    <w:rsid w:val="00CE730E"/>
    <w:rsid w:val="00CF0434"/>
    <w:rsid w:val="00CF081D"/>
    <w:rsid w:val="00CF2F16"/>
    <w:rsid w:val="00CF3023"/>
    <w:rsid w:val="00CF3914"/>
    <w:rsid w:val="00CF3E29"/>
    <w:rsid w:val="00CF431D"/>
    <w:rsid w:val="00CF5CFE"/>
    <w:rsid w:val="00CF6109"/>
    <w:rsid w:val="00CF6CC2"/>
    <w:rsid w:val="00D0178B"/>
    <w:rsid w:val="00D02A9A"/>
    <w:rsid w:val="00D02F38"/>
    <w:rsid w:val="00D03E97"/>
    <w:rsid w:val="00D03EA2"/>
    <w:rsid w:val="00D05BA8"/>
    <w:rsid w:val="00D05C25"/>
    <w:rsid w:val="00D05D36"/>
    <w:rsid w:val="00D05E12"/>
    <w:rsid w:val="00D067EA"/>
    <w:rsid w:val="00D06FBA"/>
    <w:rsid w:val="00D07951"/>
    <w:rsid w:val="00D07DBD"/>
    <w:rsid w:val="00D1185E"/>
    <w:rsid w:val="00D13029"/>
    <w:rsid w:val="00D13B13"/>
    <w:rsid w:val="00D15469"/>
    <w:rsid w:val="00D16461"/>
    <w:rsid w:val="00D172D7"/>
    <w:rsid w:val="00D17AE1"/>
    <w:rsid w:val="00D17B8B"/>
    <w:rsid w:val="00D2099C"/>
    <w:rsid w:val="00D209FF"/>
    <w:rsid w:val="00D21440"/>
    <w:rsid w:val="00D21C5B"/>
    <w:rsid w:val="00D228D0"/>
    <w:rsid w:val="00D241E6"/>
    <w:rsid w:val="00D25034"/>
    <w:rsid w:val="00D252B3"/>
    <w:rsid w:val="00D260E7"/>
    <w:rsid w:val="00D27B29"/>
    <w:rsid w:val="00D3020A"/>
    <w:rsid w:val="00D31018"/>
    <w:rsid w:val="00D3302C"/>
    <w:rsid w:val="00D349CF"/>
    <w:rsid w:val="00D34ED7"/>
    <w:rsid w:val="00D35366"/>
    <w:rsid w:val="00D35AFA"/>
    <w:rsid w:val="00D379D8"/>
    <w:rsid w:val="00D40B0A"/>
    <w:rsid w:val="00D40E7C"/>
    <w:rsid w:val="00D41239"/>
    <w:rsid w:val="00D4186A"/>
    <w:rsid w:val="00D41925"/>
    <w:rsid w:val="00D42F95"/>
    <w:rsid w:val="00D43349"/>
    <w:rsid w:val="00D43A37"/>
    <w:rsid w:val="00D4462C"/>
    <w:rsid w:val="00D450D9"/>
    <w:rsid w:val="00D45542"/>
    <w:rsid w:val="00D45702"/>
    <w:rsid w:val="00D457E8"/>
    <w:rsid w:val="00D45D56"/>
    <w:rsid w:val="00D471CA"/>
    <w:rsid w:val="00D477EB"/>
    <w:rsid w:val="00D47F2F"/>
    <w:rsid w:val="00D47F3A"/>
    <w:rsid w:val="00D502CB"/>
    <w:rsid w:val="00D504A4"/>
    <w:rsid w:val="00D5091F"/>
    <w:rsid w:val="00D50DBE"/>
    <w:rsid w:val="00D52624"/>
    <w:rsid w:val="00D5324C"/>
    <w:rsid w:val="00D5464F"/>
    <w:rsid w:val="00D54956"/>
    <w:rsid w:val="00D553A5"/>
    <w:rsid w:val="00D5760C"/>
    <w:rsid w:val="00D629D9"/>
    <w:rsid w:val="00D64984"/>
    <w:rsid w:val="00D651F9"/>
    <w:rsid w:val="00D6594F"/>
    <w:rsid w:val="00D660B6"/>
    <w:rsid w:val="00D662B3"/>
    <w:rsid w:val="00D672EF"/>
    <w:rsid w:val="00D67B84"/>
    <w:rsid w:val="00D70CCE"/>
    <w:rsid w:val="00D70D5E"/>
    <w:rsid w:val="00D711AA"/>
    <w:rsid w:val="00D720E6"/>
    <w:rsid w:val="00D72ABC"/>
    <w:rsid w:val="00D73361"/>
    <w:rsid w:val="00D73927"/>
    <w:rsid w:val="00D75813"/>
    <w:rsid w:val="00D770F4"/>
    <w:rsid w:val="00D77F2A"/>
    <w:rsid w:val="00D77F7F"/>
    <w:rsid w:val="00D80DEA"/>
    <w:rsid w:val="00D81143"/>
    <w:rsid w:val="00D81E82"/>
    <w:rsid w:val="00D8275D"/>
    <w:rsid w:val="00D82A81"/>
    <w:rsid w:val="00D83CF7"/>
    <w:rsid w:val="00D84579"/>
    <w:rsid w:val="00D87017"/>
    <w:rsid w:val="00D87739"/>
    <w:rsid w:val="00D90245"/>
    <w:rsid w:val="00D908ED"/>
    <w:rsid w:val="00D90D15"/>
    <w:rsid w:val="00D91656"/>
    <w:rsid w:val="00D923D1"/>
    <w:rsid w:val="00D92B42"/>
    <w:rsid w:val="00D92C8E"/>
    <w:rsid w:val="00D93807"/>
    <w:rsid w:val="00D93AC4"/>
    <w:rsid w:val="00D94574"/>
    <w:rsid w:val="00D94E48"/>
    <w:rsid w:val="00D95CD4"/>
    <w:rsid w:val="00D9625B"/>
    <w:rsid w:val="00D96884"/>
    <w:rsid w:val="00D970EF"/>
    <w:rsid w:val="00D972A9"/>
    <w:rsid w:val="00D9785C"/>
    <w:rsid w:val="00D9798A"/>
    <w:rsid w:val="00D97D9A"/>
    <w:rsid w:val="00DA0E2E"/>
    <w:rsid w:val="00DA1301"/>
    <w:rsid w:val="00DA2C58"/>
    <w:rsid w:val="00DA4CC1"/>
    <w:rsid w:val="00DA5730"/>
    <w:rsid w:val="00DA5E02"/>
    <w:rsid w:val="00DA685A"/>
    <w:rsid w:val="00DA6BA0"/>
    <w:rsid w:val="00DA6F3B"/>
    <w:rsid w:val="00DA7C9D"/>
    <w:rsid w:val="00DB0756"/>
    <w:rsid w:val="00DB0B2C"/>
    <w:rsid w:val="00DB0C16"/>
    <w:rsid w:val="00DB2257"/>
    <w:rsid w:val="00DB321A"/>
    <w:rsid w:val="00DB6272"/>
    <w:rsid w:val="00DB63B2"/>
    <w:rsid w:val="00DB68E1"/>
    <w:rsid w:val="00DB7625"/>
    <w:rsid w:val="00DC0B14"/>
    <w:rsid w:val="00DC0C6F"/>
    <w:rsid w:val="00DC18E5"/>
    <w:rsid w:val="00DC1B36"/>
    <w:rsid w:val="00DC260F"/>
    <w:rsid w:val="00DC279A"/>
    <w:rsid w:val="00DC2839"/>
    <w:rsid w:val="00DC2E43"/>
    <w:rsid w:val="00DC4366"/>
    <w:rsid w:val="00DC4A74"/>
    <w:rsid w:val="00DC5916"/>
    <w:rsid w:val="00DC5E00"/>
    <w:rsid w:val="00DC76A6"/>
    <w:rsid w:val="00DC7761"/>
    <w:rsid w:val="00DD0E0A"/>
    <w:rsid w:val="00DD172B"/>
    <w:rsid w:val="00DD1F1C"/>
    <w:rsid w:val="00DD426B"/>
    <w:rsid w:val="00DD4BF1"/>
    <w:rsid w:val="00DD4E0D"/>
    <w:rsid w:val="00DD6B25"/>
    <w:rsid w:val="00DD7191"/>
    <w:rsid w:val="00DE0260"/>
    <w:rsid w:val="00DE03F5"/>
    <w:rsid w:val="00DE0445"/>
    <w:rsid w:val="00DE04F8"/>
    <w:rsid w:val="00DE0B0A"/>
    <w:rsid w:val="00DE0E52"/>
    <w:rsid w:val="00DE11AA"/>
    <w:rsid w:val="00DE14F3"/>
    <w:rsid w:val="00DE18D1"/>
    <w:rsid w:val="00DE3160"/>
    <w:rsid w:val="00DE3A67"/>
    <w:rsid w:val="00DE4106"/>
    <w:rsid w:val="00DE4815"/>
    <w:rsid w:val="00DE4921"/>
    <w:rsid w:val="00DE4AB9"/>
    <w:rsid w:val="00DE7E96"/>
    <w:rsid w:val="00DF1450"/>
    <w:rsid w:val="00DF169B"/>
    <w:rsid w:val="00DF1CF3"/>
    <w:rsid w:val="00DF1ECC"/>
    <w:rsid w:val="00DF246E"/>
    <w:rsid w:val="00DF2A05"/>
    <w:rsid w:val="00DF2EA0"/>
    <w:rsid w:val="00DF2F96"/>
    <w:rsid w:val="00DF43C3"/>
    <w:rsid w:val="00DF46F9"/>
    <w:rsid w:val="00DF7195"/>
    <w:rsid w:val="00DF7258"/>
    <w:rsid w:val="00DF73A8"/>
    <w:rsid w:val="00DF77DB"/>
    <w:rsid w:val="00DF7C86"/>
    <w:rsid w:val="00E000B2"/>
    <w:rsid w:val="00E00759"/>
    <w:rsid w:val="00E007F2"/>
    <w:rsid w:val="00E0118B"/>
    <w:rsid w:val="00E0171D"/>
    <w:rsid w:val="00E0182A"/>
    <w:rsid w:val="00E01AD8"/>
    <w:rsid w:val="00E03C92"/>
    <w:rsid w:val="00E0463D"/>
    <w:rsid w:val="00E04C61"/>
    <w:rsid w:val="00E04CE4"/>
    <w:rsid w:val="00E0518B"/>
    <w:rsid w:val="00E05EC9"/>
    <w:rsid w:val="00E06EBC"/>
    <w:rsid w:val="00E075AB"/>
    <w:rsid w:val="00E07A57"/>
    <w:rsid w:val="00E07EAE"/>
    <w:rsid w:val="00E10208"/>
    <w:rsid w:val="00E10D09"/>
    <w:rsid w:val="00E111E6"/>
    <w:rsid w:val="00E11282"/>
    <w:rsid w:val="00E11622"/>
    <w:rsid w:val="00E11854"/>
    <w:rsid w:val="00E12DD6"/>
    <w:rsid w:val="00E16377"/>
    <w:rsid w:val="00E163B9"/>
    <w:rsid w:val="00E17230"/>
    <w:rsid w:val="00E1745B"/>
    <w:rsid w:val="00E17D46"/>
    <w:rsid w:val="00E206C6"/>
    <w:rsid w:val="00E20A70"/>
    <w:rsid w:val="00E215D2"/>
    <w:rsid w:val="00E2228A"/>
    <w:rsid w:val="00E22BFB"/>
    <w:rsid w:val="00E23BCF"/>
    <w:rsid w:val="00E25335"/>
    <w:rsid w:val="00E25679"/>
    <w:rsid w:val="00E2592E"/>
    <w:rsid w:val="00E31494"/>
    <w:rsid w:val="00E31A0C"/>
    <w:rsid w:val="00E33877"/>
    <w:rsid w:val="00E3428C"/>
    <w:rsid w:val="00E349A1"/>
    <w:rsid w:val="00E352B5"/>
    <w:rsid w:val="00E354D0"/>
    <w:rsid w:val="00E36ED0"/>
    <w:rsid w:val="00E376EF"/>
    <w:rsid w:val="00E379B8"/>
    <w:rsid w:val="00E4119C"/>
    <w:rsid w:val="00E41F4F"/>
    <w:rsid w:val="00E422EB"/>
    <w:rsid w:val="00E44D52"/>
    <w:rsid w:val="00E44DF6"/>
    <w:rsid w:val="00E45236"/>
    <w:rsid w:val="00E45D4E"/>
    <w:rsid w:val="00E46BA8"/>
    <w:rsid w:val="00E46F2E"/>
    <w:rsid w:val="00E47CA3"/>
    <w:rsid w:val="00E47E16"/>
    <w:rsid w:val="00E50065"/>
    <w:rsid w:val="00E50CF4"/>
    <w:rsid w:val="00E514F0"/>
    <w:rsid w:val="00E527F7"/>
    <w:rsid w:val="00E52AA3"/>
    <w:rsid w:val="00E52F29"/>
    <w:rsid w:val="00E53753"/>
    <w:rsid w:val="00E53769"/>
    <w:rsid w:val="00E54229"/>
    <w:rsid w:val="00E542D2"/>
    <w:rsid w:val="00E54852"/>
    <w:rsid w:val="00E54903"/>
    <w:rsid w:val="00E54B47"/>
    <w:rsid w:val="00E55712"/>
    <w:rsid w:val="00E5687D"/>
    <w:rsid w:val="00E56C98"/>
    <w:rsid w:val="00E60285"/>
    <w:rsid w:val="00E6033B"/>
    <w:rsid w:val="00E60FDC"/>
    <w:rsid w:val="00E61107"/>
    <w:rsid w:val="00E6154F"/>
    <w:rsid w:val="00E61905"/>
    <w:rsid w:val="00E61DD5"/>
    <w:rsid w:val="00E61F2F"/>
    <w:rsid w:val="00E63423"/>
    <w:rsid w:val="00E6348F"/>
    <w:rsid w:val="00E6401A"/>
    <w:rsid w:val="00E64A9B"/>
    <w:rsid w:val="00E653F4"/>
    <w:rsid w:val="00E65BA0"/>
    <w:rsid w:val="00E670F5"/>
    <w:rsid w:val="00E67631"/>
    <w:rsid w:val="00E70021"/>
    <w:rsid w:val="00E706F5"/>
    <w:rsid w:val="00E70E70"/>
    <w:rsid w:val="00E712F1"/>
    <w:rsid w:val="00E71C6B"/>
    <w:rsid w:val="00E731FF"/>
    <w:rsid w:val="00E7339D"/>
    <w:rsid w:val="00E7350E"/>
    <w:rsid w:val="00E74840"/>
    <w:rsid w:val="00E748DE"/>
    <w:rsid w:val="00E749DF"/>
    <w:rsid w:val="00E759C0"/>
    <w:rsid w:val="00E75D07"/>
    <w:rsid w:val="00E761FB"/>
    <w:rsid w:val="00E76290"/>
    <w:rsid w:val="00E77418"/>
    <w:rsid w:val="00E81CD0"/>
    <w:rsid w:val="00E82FD2"/>
    <w:rsid w:val="00E8386D"/>
    <w:rsid w:val="00E83BD0"/>
    <w:rsid w:val="00E867F0"/>
    <w:rsid w:val="00E86BFD"/>
    <w:rsid w:val="00E90C6C"/>
    <w:rsid w:val="00E9193C"/>
    <w:rsid w:val="00E92744"/>
    <w:rsid w:val="00E93657"/>
    <w:rsid w:val="00E95484"/>
    <w:rsid w:val="00E9557C"/>
    <w:rsid w:val="00E95AEF"/>
    <w:rsid w:val="00E96097"/>
    <w:rsid w:val="00E9635E"/>
    <w:rsid w:val="00E9649E"/>
    <w:rsid w:val="00E97405"/>
    <w:rsid w:val="00EA1097"/>
    <w:rsid w:val="00EA1C70"/>
    <w:rsid w:val="00EA1E41"/>
    <w:rsid w:val="00EA229C"/>
    <w:rsid w:val="00EA33AB"/>
    <w:rsid w:val="00EA34C4"/>
    <w:rsid w:val="00EA36B8"/>
    <w:rsid w:val="00EA3724"/>
    <w:rsid w:val="00EA422E"/>
    <w:rsid w:val="00EA6067"/>
    <w:rsid w:val="00EA65C9"/>
    <w:rsid w:val="00EA6D1F"/>
    <w:rsid w:val="00EA7BAD"/>
    <w:rsid w:val="00EA7CCA"/>
    <w:rsid w:val="00EB1E85"/>
    <w:rsid w:val="00EB224D"/>
    <w:rsid w:val="00EB2A1C"/>
    <w:rsid w:val="00EB359D"/>
    <w:rsid w:val="00EB43BE"/>
    <w:rsid w:val="00EB54D9"/>
    <w:rsid w:val="00EB5568"/>
    <w:rsid w:val="00EB58E3"/>
    <w:rsid w:val="00EB5C2D"/>
    <w:rsid w:val="00EB5F7F"/>
    <w:rsid w:val="00EB6BE3"/>
    <w:rsid w:val="00EB6FE5"/>
    <w:rsid w:val="00EB75C3"/>
    <w:rsid w:val="00EB762D"/>
    <w:rsid w:val="00EB7B05"/>
    <w:rsid w:val="00EC1FBF"/>
    <w:rsid w:val="00EC22AD"/>
    <w:rsid w:val="00EC3369"/>
    <w:rsid w:val="00EC3747"/>
    <w:rsid w:val="00EC389A"/>
    <w:rsid w:val="00EC4566"/>
    <w:rsid w:val="00EC4F97"/>
    <w:rsid w:val="00EC55E8"/>
    <w:rsid w:val="00EC60CE"/>
    <w:rsid w:val="00EC68C7"/>
    <w:rsid w:val="00EC70C9"/>
    <w:rsid w:val="00EC7958"/>
    <w:rsid w:val="00EC79D8"/>
    <w:rsid w:val="00ED0476"/>
    <w:rsid w:val="00ED2541"/>
    <w:rsid w:val="00ED27F9"/>
    <w:rsid w:val="00ED311C"/>
    <w:rsid w:val="00ED3309"/>
    <w:rsid w:val="00ED359E"/>
    <w:rsid w:val="00ED3FFE"/>
    <w:rsid w:val="00ED43EC"/>
    <w:rsid w:val="00ED49C1"/>
    <w:rsid w:val="00ED4E93"/>
    <w:rsid w:val="00ED5A60"/>
    <w:rsid w:val="00ED5EB5"/>
    <w:rsid w:val="00ED7013"/>
    <w:rsid w:val="00EE00B4"/>
    <w:rsid w:val="00EE0378"/>
    <w:rsid w:val="00EE0726"/>
    <w:rsid w:val="00EE1328"/>
    <w:rsid w:val="00EE14F0"/>
    <w:rsid w:val="00EE2815"/>
    <w:rsid w:val="00EE2877"/>
    <w:rsid w:val="00EE2A72"/>
    <w:rsid w:val="00EE343E"/>
    <w:rsid w:val="00EE61E6"/>
    <w:rsid w:val="00EE6455"/>
    <w:rsid w:val="00EE66AC"/>
    <w:rsid w:val="00EE68A8"/>
    <w:rsid w:val="00EE739B"/>
    <w:rsid w:val="00EE7443"/>
    <w:rsid w:val="00EE7E93"/>
    <w:rsid w:val="00EF05FC"/>
    <w:rsid w:val="00EF07B4"/>
    <w:rsid w:val="00EF2E49"/>
    <w:rsid w:val="00EF38FA"/>
    <w:rsid w:val="00EF4D97"/>
    <w:rsid w:val="00EF4E85"/>
    <w:rsid w:val="00EF559E"/>
    <w:rsid w:val="00EF5855"/>
    <w:rsid w:val="00EF59A3"/>
    <w:rsid w:val="00EF62F0"/>
    <w:rsid w:val="00EF6B85"/>
    <w:rsid w:val="00EF6DE5"/>
    <w:rsid w:val="00EF6F47"/>
    <w:rsid w:val="00EF7862"/>
    <w:rsid w:val="00F00915"/>
    <w:rsid w:val="00F018ED"/>
    <w:rsid w:val="00F01956"/>
    <w:rsid w:val="00F02180"/>
    <w:rsid w:val="00F02B82"/>
    <w:rsid w:val="00F033AF"/>
    <w:rsid w:val="00F04002"/>
    <w:rsid w:val="00F040F8"/>
    <w:rsid w:val="00F049B6"/>
    <w:rsid w:val="00F04AB5"/>
    <w:rsid w:val="00F055A7"/>
    <w:rsid w:val="00F0765B"/>
    <w:rsid w:val="00F07A28"/>
    <w:rsid w:val="00F1039C"/>
    <w:rsid w:val="00F1215C"/>
    <w:rsid w:val="00F1249F"/>
    <w:rsid w:val="00F1298F"/>
    <w:rsid w:val="00F12DF8"/>
    <w:rsid w:val="00F1346E"/>
    <w:rsid w:val="00F13944"/>
    <w:rsid w:val="00F15476"/>
    <w:rsid w:val="00F15B3E"/>
    <w:rsid w:val="00F15BF3"/>
    <w:rsid w:val="00F15D0C"/>
    <w:rsid w:val="00F15F56"/>
    <w:rsid w:val="00F16CE1"/>
    <w:rsid w:val="00F16DAB"/>
    <w:rsid w:val="00F16DEE"/>
    <w:rsid w:val="00F17E02"/>
    <w:rsid w:val="00F20236"/>
    <w:rsid w:val="00F208F7"/>
    <w:rsid w:val="00F21126"/>
    <w:rsid w:val="00F21467"/>
    <w:rsid w:val="00F21C60"/>
    <w:rsid w:val="00F22358"/>
    <w:rsid w:val="00F23850"/>
    <w:rsid w:val="00F23E4A"/>
    <w:rsid w:val="00F23FC8"/>
    <w:rsid w:val="00F243BC"/>
    <w:rsid w:val="00F249E2"/>
    <w:rsid w:val="00F24CE7"/>
    <w:rsid w:val="00F25F71"/>
    <w:rsid w:val="00F2604F"/>
    <w:rsid w:val="00F26429"/>
    <w:rsid w:val="00F27545"/>
    <w:rsid w:val="00F30293"/>
    <w:rsid w:val="00F30392"/>
    <w:rsid w:val="00F3100E"/>
    <w:rsid w:val="00F3189B"/>
    <w:rsid w:val="00F3250F"/>
    <w:rsid w:val="00F326E3"/>
    <w:rsid w:val="00F33184"/>
    <w:rsid w:val="00F338DC"/>
    <w:rsid w:val="00F34136"/>
    <w:rsid w:val="00F34F18"/>
    <w:rsid w:val="00F352D9"/>
    <w:rsid w:val="00F35494"/>
    <w:rsid w:val="00F375BA"/>
    <w:rsid w:val="00F37DA9"/>
    <w:rsid w:val="00F37E9D"/>
    <w:rsid w:val="00F401EB"/>
    <w:rsid w:val="00F411F2"/>
    <w:rsid w:val="00F41416"/>
    <w:rsid w:val="00F42FD5"/>
    <w:rsid w:val="00F43AEE"/>
    <w:rsid w:val="00F44028"/>
    <w:rsid w:val="00F44350"/>
    <w:rsid w:val="00F44487"/>
    <w:rsid w:val="00F44B6A"/>
    <w:rsid w:val="00F44D99"/>
    <w:rsid w:val="00F44DD6"/>
    <w:rsid w:val="00F44FF9"/>
    <w:rsid w:val="00F458D4"/>
    <w:rsid w:val="00F4689D"/>
    <w:rsid w:val="00F4708C"/>
    <w:rsid w:val="00F47468"/>
    <w:rsid w:val="00F47824"/>
    <w:rsid w:val="00F47AA8"/>
    <w:rsid w:val="00F47EBE"/>
    <w:rsid w:val="00F50B52"/>
    <w:rsid w:val="00F50BDD"/>
    <w:rsid w:val="00F52129"/>
    <w:rsid w:val="00F52FC4"/>
    <w:rsid w:val="00F5527B"/>
    <w:rsid w:val="00F56764"/>
    <w:rsid w:val="00F56D71"/>
    <w:rsid w:val="00F576E9"/>
    <w:rsid w:val="00F608A2"/>
    <w:rsid w:val="00F61406"/>
    <w:rsid w:val="00F618D6"/>
    <w:rsid w:val="00F61F53"/>
    <w:rsid w:val="00F61FC5"/>
    <w:rsid w:val="00F62102"/>
    <w:rsid w:val="00F62561"/>
    <w:rsid w:val="00F62C1B"/>
    <w:rsid w:val="00F62D61"/>
    <w:rsid w:val="00F63549"/>
    <w:rsid w:val="00F6354E"/>
    <w:rsid w:val="00F65192"/>
    <w:rsid w:val="00F654FB"/>
    <w:rsid w:val="00F65541"/>
    <w:rsid w:val="00F66459"/>
    <w:rsid w:val="00F666A8"/>
    <w:rsid w:val="00F71B33"/>
    <w:rsid w:val="00F71E2C"/>
    <w:rsid w:val="00F73E2D"/>
    <w:rsid w:val="00F7439A"/>
    <w:rsid w:val="00F75076"/>
    <w:rsid w:val="00F7692C"/>
    <w:rsid w:val="00F77338"/>
    <w:rsid w:val="00F804FA"/>
    <w:rsid w:val="00F80933"/>
    <w:rsid w:val="00F82070"/>
    <w:rsid w:val="00F82F90"/>
    <w:rsid w:val="00F82FD6"/>
    <w:rsid w:val="00F83607"/>
    <w:rsid w:val="00F83B8F"/>
    <w:rsid w:val="00F85A2C"/>
    <w:rsid w:val="00F86330"/>
    <w:rsid w:val="00F8668C"/>
    <w:rsid w:val="00F901AD"/>
    <w:rsid w:val="00F90806"/>
    <w:rsid w:val="00F90826"/>
    <w:rsid w:val="00F91EF4"/>
    <w:rsid w:val="00F92D1C"/>
    <w:rsid w:val="00F94BDF"/>
    <w:rsid w:val="00F94D58"/>
    <w:rsid w:val="00F9512F"/>
    <w:rsid w:val="00F953A9"/>
    <w:rsid w:val="00F953FA"/>
    <w:rsid w:val="00F957A2"/>
    <w:rsid w:val="00F95F63"/>
    <w:rsid w:val="00F9621F"/>
    <w:rsid w:val="00F96572"/>
    <w:rsid w:val="00F96AE7"/>
    <w:rsid w:val="00F96B1D"/>
    <w:rsid w:val="00F97069"/>
    <w:rsid w:val="00F9715F"/>
    <w:rsid w:val="00F9760A"/>
    <w:rsid w:val="00FA03B3"/>
    <w:rsid w:val="00FA044F"/>
    <w:rsid w:val="00FA07DA"/>
    <w:rsid w:val="00FA1993"/>
    <w:rsid w:val="00FA2620"/>
    <w:rsid w:val="00FA425E"/>
    <w:rsid w:val="00FA45F2"/>
    <w:rsid w:val="00FA50F3"/>
    <w:rsid w:val="00FA6C20"/>
    <w:rsid w:val="00FA7731"/>
    <w:rsid w:val="00FB12A9"/>
    <w:rsid w:val="00FB1A17"/>
    <w:rsid w:val="00FB384E"/>
    <w:rsid w:val="00FB3F52"/>
    <w:rsid w:val="00FB47C8"/>
    <w:rsid w:val="00FB4CCF"/>
    <w:rsid w:val="00FB7255"/>
    <w:rsid w:val="00FB7A47"/>
    <w:rsid w:val="00FC28A7"/>
    <w:rsid w:val="00FC2B1D"/>
    <w:rsid w:val="00FC2D08"/>
    <w:rsid w:val="00FC3359"/>
    <w:rsid w:val="00FC54CB"/>
    <w:rsid w:val="00FC78FC"/>
    <w:rsid w:val="00FD19D2"/>
    <w:rsid w:val="00FD1AC3"/>
    <w:rsid w:val="00FD1E7C"/>
    <w:rsid w:val="00FD283F"/>
    <w:rsid w:val="00FD2FFF"/>
    <w:rsid w:val="00FD4A51"/>
    <w:rsid w:val="00FD4A7E"/>
    <w:rsid w:val="00FD5403"/>
    <w:rsid w:val="00FD6255"/>
    <w:rsid w:val="00FD695C"/>
    <w:rsid w:val="00FD6C94"/>
    <w:rsid w:val="00FD7187"/>
    <w:rsid w:val="00FD79C9"/>
    <w:rsid w:val="00FD7DE6"/>
    <w:rsid w:val="00FE00DF"/>
    <w:rsid w:val="00FE039E"/>
    <w:rsid w:val="00FE0C7C"/>
    <w:rsid w:val="00FE2E69"/>
    <w:rsid w:val="00FE2F54"/>
    <w:rsid w:val="00FE3A28"/>
    <w:rsid w:val="00FE4F35"/>
    <w:rsid w:val="00FE5F36"/>
    <w:rsid w:val="00FE62BC"/>
    <w:rsid w:val="00FE6CE6"/>
    <w:rsid w:val="00FE74BA"/>
    <w:rsid w:val="00FE77E2"/>
    <w:rsid w:val="00FE7896"/>
    <w:rsid w:val="00FF0E15"/>
    <w:rsid w:val="00FF1A05"/>
    <w:rsid w:val="00FF1F41"/>
    <w:rsid w:val="00FF3DDB"/>
    <w:rsid w:val="00FF402C"/>
    <w:rsid w:val="00FF4C6E"/>
    <w:rsid w:val="00FF4FB8"/>
    <w:rsid w:val="00FF5298"/>
    <w:rsid w:val="00FF5FA6"/>
    <w:rsid w:val="00FF6868"/>
    <w:rsid w:val="00FF68AA"/>
    <w:rsid w:val="00FF777E"/>
    <w:rsid w:val="00FF79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sz w:val="44"/>
        <w:szCs w:val="4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E02"/>
  </w:style>
  <w:style w:type="paragraph" w:styleId="Footer">
    <w:name w:val="footer"/>
    <w:basedOn w:val="Normal"/>
    <w:link w:val="FooterChar"/>
    <w:uiPriority w:val="99"/>
    <w:unhideWhenUsed/>
    <w:rsid w:val="00F17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13</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249</cp:revision>
  <dcterms:created xsi:type="dcterms:W3CDTF">2015-12-13T11:55:00Z</dcterms:created>
  <dcterms:modified xsi:type="dcterms:W3CDTF">2016-02-14T20:36:00Z</dcterms:modified>
</cp:coreProperties>
</file>